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1C1" w:rsidRPr="00416A95" w:rsidRDefault="00CB21C1" w:rsidP="00CB21C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16A95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:rsidR="00CB21C1" w:rsidRPr="00416A95" w:rsidRDefault="00CB21C1" w:rsidP="00CB21C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16A95">
        <w:rPr>
          <w:rFonts w:ascii="Times New Roman" w:hAnsi="Times New Roman"/>
          <w:sz w:val="28"/>
          <w:szCs w:val="28"/>
          <w:lang w:eastAsia="ru-RU"/>
        </w:rPr>
        <w:t>учреждение высшего образования</w:t>
      </w:r>
    </w:p>
    <w:p w:rsidR="00CB21C1" w:rsidRPr="00416A95" w:rsidRDefault="00CB21C1" w:rsidP="00CB21C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416A95">
        <w:rPr>
          <w:rFonts w:ascii="Times New Roman" w:hAnsi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:rsidR="00CB21C1" w:rsidRPr="00416A95" w:rsidRDefault="00CB21C1" w:rsidP="00CB21C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416A95">
        <w:rPr>
          <w:rFonts w:ascii="Times New Roman" w:hAnsi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:rsidR="00CB21C1" w:rsidRPr="00416A95" w:rsidRDefault="00CB21C1" w:rsidP="00CB21C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16A95">
        <w:rPr>
          <w:rFonts w:ascii="Times New Roman" w:hAnsi="Times New Roman"/>
          <w:b/>
          <w:bCs/>
          <w:sz w:val="28"/>
          <w:szCs w:val="28"/>
          <w:lang w:eastAsia="ru-RU"/>
        </w:rPr>
        <w:t>(Финансовый университет)</w:t>
      </w:r>
    </w:p>
    <w:p w:rsidR="00CB21C1" w:rsidRPr="00416A95" w:rsidRDefault="00CB21C1" w:rsidP="00CB21C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B21C1" w:rsidRPr="00416A95" w:rsidRDefault="00CB21C1" w:rsidP="00CB21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16A95">
        <w:rPr>
          <w:rFonts w:ascii="Times New Roman" w:hAnsi="Times New Roman"/>
          <w:b/>
          <w:sz w:val="28"/>
          <w:szCs w:val="28"/>
          <w:lang w:eastAsia="ru-RU"/>
        </w:rPr>
        <w:t>Департамент корпоративных финансов и корпоративного управления</w:t>
      </w:r>
    </w:p>
    <w:p w:rsidR="00CB21C1" w:rsidRPr="00416A95" w:rsidRDefault="00CB21C1" w:rsidP="00CB21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B21C1" w:rsidRPr="00416A95" w:rsidRDefault="00CB21C1" w:rsidP="00CB21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206" w:type="dxa"/>
        <w:tblInd w:w="377" w:type="dxa"/>
        <w:tblLayout w:type="fixed"/>
        <w:tblLook w:val="04A0" w:firstRow="1" w:lastRow="0" w:firstColumn="1" w:lastColumn="0" w:noHBand="0" w:noVBand="1"/>
      </w:tblPr>
      <w:tblGrid>
        <w:gridCol w:w="5070"/>
        <w:gridCol w:w="5136"/>
      </w:tblGrid>
      <w:tr w:rsidR="00CB21C1" w:rsidRPr="00416A95" w:rsidTr="00CB21C1">
        <w:tc>
          <w:tcPr>
            <w:tcW w:w="5070" w:type="dxa"/>
          </w:tcPr>
          <w:p w:rsidR="00CB21C1" w:rsidRDefault="00257CAF" w:rsidP="00530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СОГЛАСОВАНО</w:t>
            </w:r>
          </w:p>
          <w:p w:rsidR="00257CAF" w:rsidRDefault="0053021C" w:rsidP="00530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директора департамента экономики</w:t>
            </w:r>
          </w:p>
          <w:p w:rsidR="0053021C" w:rsidRDefault="0053021C" w:rsidP="00530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финансов АО «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Росспиртпром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  <w:p w:rsidR="00257CAF" w:rsidRPr="00257CAF" w:rsidRDefault="00257CAF" w:rsidP="00257CAF">
            <w:pPr>
              <w:widowControl w:val="0"/>
              <w:spacing w:before="120"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</w:t>
            </w:r>
            <w:r w:rsidR="005302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Д.Д. Айрапетян</w:t>
            </w:r>
          </w:p>
          <w:p w:rsidR="00257CAF" w:rsidRPr="00416A95" w:rsidRDefault="00427B71" w:rsidP="00427B71">
            <w:pPr>
              <w:widowControl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22.12.</w:t>
            </w:r>
            <w:r w:rsidR="00257CAF" w:rsidRPr="00257C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2022г.</w:t>
            </w:r>
          </w:p>
        </w:tc>
        <w:tc>
          <w:tcPr>
            <w:tcW w:w="5136" w:type="dxa"/>
            <w:hideMark/>
          </w:tcPr>
          <w:p w:rsidR="00CB21C1" w:rsidRPr="00416A95" w:rsidRDefault="00CB21C1" w:rsidP="00CB2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6A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УТВЕРЖДАЮ </w:t>
            </w:r>
          </w:p>
          <w:p w:rsidR="00CB21C1" w:rsidRPr="00416A95" w:rsidRDefault="00CB21C1" w:rsidP="00CB2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6A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Проректор по учебной </w:t>
            </w:r>
          </w:p>
          <w:p w:rsidR="00CB21C1" w:rsidRPr="00416A95" w:rsidRDefault="00CB21C1" w:rsidP="00CB2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6A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методической работе</w:t>
            </w:r>
          </w:p>
          <w:p w:rsidR="00CB21C1" w:rsidRPr="00416A95" w:rsidRDefault="00CB21C1" w:rsidP="00CB21C1">
            <w:pPr>
              <w:widowControl w:val="0"/>
              <w:tabs>
                <w:tab w:val="left" w:leader="underscore" w:pos="68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B21C1" w:rsidRPr="00416A95" w:rsidRDefault="00CB21C1" w:rsidP="00CB21C1">
            <w:pPr>
              <w:widowControl w:val="0"/>
              <w:tabs>
                <w:tab w:val="left" w:leader="underscore" w:pos="68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6A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________________Е.А. Каменева</w:t>
            </w:r>
          </w:p>
          <w:p w:rsidR="00CB21C1" w:rsidRPr="00416A95" w:rsidRDefault="00427B71" w:rsidP="00427B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23.12.</w:t>
            </w:r>
            <w:bookmarkStart w:id="0" w:name="_GoBack"/>
            <w:bookmarkEnd w:id="0"/>
            <w:r w:rsidR="00CB21C1" w:rsidRPr="00416A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2022г.</w:t>
            </w:r>
          </w:p>
        </w:tc>
      </w:tr>
    </w:tbl>
    <w:p w:rsidR="00B51ABF" w:rsidRDefault="00B51ABF" w:rsidP="007420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21C1" w:rsidRDefault="00CB21C1" w:rsidP="00CB21C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 w:rsidRPr="00416A95">
        <w:rPr>
          <w:rFonts w:ascii="Times New Roman" w:hAnsi="Times New Roman"/>
          <w:b/>
          <w:bCs/>
          <w:sz w:val="36"/>
          <w:szCs w:val="36"/>
        </w:rPr>
        <w:t>Л.И. Черникова, О.Н. Лихачева</w:t>
      </w:r>
      <w:r>
        <w:rPr>
          <w:rFonts w:ascii="Times New Roman" w:hAnsi="Times New Roman"/>
          <w:b/>
          <w:bCs/>
          <w:sz w:val="36"/>
          <w:szCs w:val="36"/>
        </w:rPr>
        <w:t>,</w:t>
      </w:r>
      <w:r w:rsidRPr="00416A95">
        <w:rPr>
          <w:rFonts w:ascii="Times New Roman" w:hAnsi="Times New Roman"/>
          <w:b/>
          <w:bCs/>
          <w:sz w:val="36"/>
          <w:szCs w:val="36"/>
        </w:rPr>
        <w:t xml:space="preserve"> </w:t>
      </w:r>
      <w:r w:rsidRPr="003632E8">
        <w:rPr>
          <w:rFonts w:ascii="Times New Roman" w:hAnsi="Times New Roman"/>
          <w:b/>
          <w:bCs/>
          <w:sz w:val="36"/>
          <w:szCs w:val="36"/>
        </w:rPr>
        <w:t>Т.Ю. Киселева</w:t>
      </w:r>
      <w:r w:rsidRPr="00891426">
        <w:rPr>
          <w:rFonts w:ascii="Times New Roman" w:hAnsi="Times New Roman"/>
          <w:b/>
          <w:bCs/>
          <w:sz w:val="36"/>
          <w:szCs w:val="36"/>
        </w:rPr>
        <w:t xml:space="preserve"> </w:t>
      </w:r>
    </w:p>
    <w:p w:rsidR="00CB21C1" w:rsidRPr="00891426" w:rsidRDefault="00CB21C1" w:rsidP="00CB21C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CB21C1" w:rsidRPr="00891426" w:rsidRDefault="00CB21C1" w:rsidP="00CB21C1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91426">
        <w:rPr>
          <w:rFonts w:ascii="Times New Roman" w:hAnsi="Times New Roman" w:cs="Times New Roman"/>
          <w:b/>
          <w:sz w:val="36"/>
          <w:szCs w:val="36"/>
        </w:rPr>
        <w:t>КОРПОРАТИВНЫЕ ФИНАНСЫ</w:t>
      </w:r>
    </w:p>
    <w:p w:rsidR="00CB21C1" w:rsidRPr="00891426" w:rsidRDefault="00CB21C1" w:rsidP="00CB21C1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1426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7420C4" w:rsidRPr="00471716" w:rsidRDefault="007420C4" w:rsidP="009E16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  <w:r w:rsidR="005542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1667" w:rsidRDefault="007420C4" w:rsidP="009E16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86E">
        <w:rPr>
          <w:rFonts w:ascii="Times New Roman" w:hAnsi="Times New Roman" w:cs="Times New Roman"/>
          <w:sz w:val="28"/>
          <w:szCs w:val="28"/>
        </w:rPr>
        <w:t>38.03.01</w:t>
      </w:r>
      <w:r w:rsidR="00B6586E" w:rsidRPr="00B6586E">
        <w:rPr>
          <w:rFonts w:ascii="Times New Roman" w:hAnsi="Times New Roman" w:cs="Times New Roman"/>
          <w:sz w:val="28"/>
          <w:szCs w:val="28"/>
        </w:rPr>
        <w:t xml:space="preserve"> </w:t>
      </w:r>
      <w:r w:rsidR="00CB21C1">
        <w:rPr>
          <w:rFonts w:ascii="Times New Roman" w:hAnsi="Times New Roman" w:cs="Times New Roman"/>
          <w:sz w:val="28"/>
          <w:szCs w:val="28"/>
        </w:rPr>
        <w:t>«</w:t>
      </w:r>
      <w:r w:rsidRPr="00B6586E">
        <w:rPr>
          <w:rFonts w:ascii="Times New Roman" w:hAnsi="Times New Roman" w:cs="Times New Roman"/>
          <w:sz w:val="28"/>
          <w:szCs w:val="28"/>
        </w:rPr>
        <w:t>Экономика</w:t>
      </w:r>
      <w:r w:rsidR="00CB21C1">
        <w:rPr>
          <w:rFonts w:ascii="Times New Roman" w:hAnsi="Times New Roman" w:cs="Times New Roman"/>
          <w:sz w:val="28"/>
          <w:szCs w:val="28"/>
        </w:rPr>
        <w:t>»</w:t>
      </w:r>
      <w:r w:rsidRPr="00B6586E">
        <w:rPr>
          <w:rFonts w:ascii="Times New Roman" w:hAnsi="Times New Roman" w:cs="Times New Roman"/>
          <w:sz w:val="28"/>
          <w:szCs w:val="28"/>
        </w:rPr>
        <w:t>,</w:t>
      </w:r>
      <w:r w:rsidR="00CB21C1">
        <w:rPr>
          <w:rFonts w:ascii="Times New Roman" w:hAnsi="Times New Roman" w:cs="Times New Roman"/>
          <w:sz w:val="28"/>
          <w:szCs w:val="28"/>
        </w:rPr>
        <w:t xml:space="preserve"> образовательная программа</w:t>
      </w:r>
      <w:r w:rsidR="009E1667">
        <w:rPr>
          <w:rFonts w:ascii="Times New Roman" w:hAnsi="Times New Roman" w:cs="Times New Roman"/>
          <w:sz w:val="28"/>
          <w:szCs w:val="28"/>
        </w:rPr>
        <w:t xml:space="preserve"> </w:t>
      </w:r>
      <w:r w:rsidRPr="00471716">
        <w:rPr>
          <w:rFonts w:ascii="Times New Roman" w:hAnsi="Times New Roman" w:cs="Times New Roman"/>
          <w:sz w:val="28"/>
          <w:szCs w:val="28"/>
        </w:rPr>
        <w:t xml:space="preserve">«Экономика и финансы топливно-энергетического </w:t>
      </w:r>
      <w:r w:rsidR="00CB21C1">
        <w:rPr>
          <w:rFonts w:ascii="Times New Roman" w:hAnsi="Times New Roman" w:cs="Times New Roman"/>
          <w:sz w:val="28"/>
          <w:szCs w:val="28"/>
        </w:rPr>
        <w:t>комплекса</w:t>
      </w:r>
      <w:r w:rsidRPr="009E1667">
        <w:rPr>
          <w:rFonts w:ascii="Times New Roman" w:hAnsi="Times New Roman" w:cs="Times New Roman"/>
          <w:sz w:val="28"/>
          <w:szCs w:val="28"/>
        </w:rPr>
        <w:t>»</w:t>
      </w:r>
      <w:r w:rsidR="00B6586E">
        <w:rPr>
          <w:rFonts w:ascii="Times New Roman" w:hAnsi="Times New Roman" w:cs="Times New Roman"/>
          <w:sz w:val="28"/>
          <w:szCs w:val="28"/>
        </w:rPr>
        <w:t>, профиль</w:t>
      </w:r>
      <w:r w:rsidRPr="009E1667">
        <w:rPr>
          <w:rFonts w:ascii="Times New Roman" w:hAnsi="Times New Roman" w:cs="Times New Roman"/>
          <w:sz w:val="28"/>
          <w:szCs w:val="28"/>
        </w:rPr>
        <w:t xml:space="preserve"> </w:t>
      </w:r>
      <w:r w:rsidR="00B6586E">
        <w:rPr>
          <w:rFonts w:ascii="Times New Roman" w:hAnsi="Times New Roman" w:cs="Times New Roman"/>
          <w:sz w:val="28"/>
          <w:szCs w:val="28"/>
        </w:rPr>
        <w:t>«</w:t>
      </w:r>
      <w:r w:rsidR="00B6586E" w:rsidRPr="00B6586E">
        <w:rPr>
          <w:rFonts w:ascii="Times New Roman" w:hAnsi="Times New Roman" w:cs="Times New Roman"/>
          <w:sz w:val="28"/>
          <w:szCs w:val="28"/>
        </w:rPr>
        <w:t>Экономика и финансы топливно-энергетического комплекса</w:t>
      </w:r>
      <w:r w:rsidR="00B6586E">
        <w:rPr>
          <w:rFonts w:ascii="Times New Roman" w:hAnsi="Times New Roman" w:cs="Times New Roman"/>
          <w:sz w:val="28"/>
          <w:szCs w:val="28"/>
        </w:rPr>
        <w:t>»</w:t>
      </w:r>
    </w:p>
    <w:p w:rsidR="009E1667" w:rsidRDefault="009E1667" w:rsidP="009E16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21C1" w:rsidRDefault="00CB21C1" w:rsidP="00CB21C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57CAF" w:rsidRDefault="00257CAF" w:rsidP="00CB21C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57CAF" w:rsidRDefault="00257CAF" w:rsidP="00CB21C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13FF9" w:rsidRPr="00113FF9" w:rsidRDefault="00113FF9" w:rsidP="00113FF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13FF9">
        <w:rPr>
          <w:rFonts w:ascii="Times New Roman" w:hAnsi="Times New Roman" w:cs="Times New Roman"/>
          <w:i/>
          <w:sz w:val="28"/>
          <w:szCs w:val="28"/>
        </w:rPr>
        <w:t>Рекомендовано Ученым советом Факультета экономики и бизнеса,</w:t>
      </w:r>
    </w:p>
    <w:p w:rsidR="00113FF9" w:rsidRPr="00113FF9" w:rsidRDefault="00113FF9" w:rsidP="00113FF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13FF9">
        <w:rPr>
          <w:rFonts w:ascii="Times New Roman" w:hAnsi="Times New Roman" w:cs="Times New Roman"/>
          <w:i/>
          <w:sz w:val="28"/>
          <w:szCs w:val="28"/>
        </w:rPr>
        <w:t>протокол № 25 от 21.12.2022 г.</w:t>
      </w:r>
    </w:p>
    <w:p w:rsidR="00113FF9" w:rsidRPr="00113FF9" w:rsidRDefault="00113FF9" w:rsidP="00113FF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13FF9" w:rsidRPr="00113FF9" w:rsidRDefault="00113FF9" w:rsidP="00113FF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13FF9">
        <w:rPr>
          <w:rFonts w:ascii="Times New Roman" w:hAnsi="Times New Roman" w:cs="Times New Roman"/>
          <w:i/>
          <w:sz w:val="28"/>
          <w:szCs w:val="28"/>
        </w:rPr>
        <w:t>Одобрено Советом учебно-научного департамента корпоративных финансов и корпоративного управления</w:t>
      </w:r>
    </w:p>
    <w:p w:rsidR="00113FF9" w:rsidRPr="00113FF9" w:rsidRDefault="00113FF9" w:rsidP="00113FF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13FF9">
        <w:rPr>
          <w:rFonts w:ascii="Times New Roman" w:hAnsi="Times New Roman" w:cs="Times New Roman"/>
          <w:i/>
          <w:sz w:val="28"/>
          <w:szCs w:val="28"/>
        </w:rPr>
        <w:t>протокол № 36 от 16.11.2022 г.</w:t>
      </w:r>
    </w:p>
    <w:p w:rsidR="007420C4" w:rsidRDefault="007420C4" w:rsidP="007420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21C1" w:rsidRDefault="00CB21C1" w:rsidP="007420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21C1" w:rsidRPr="00471716" w:rsidRDefault="00CB21C1" w:rsidP="007420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3893" w:rsidRPr="00505AF2" w:rsidRDefault="008D07A3" w:rsidP="00656866">
      <w:pPr>
        <w:pStyle w:val="11"/>
        <w:ind w:right="-144"/>
        <w:jc w:val="center"/>
        <w:rPr>
          <w:sz w:val="28"/>
          <w:szCs w:val="28"/>
        </w:rPr>
      </w:pPr>
      <w:r w:rsidRPr="00471716">
        <w:rPr>
          <w:sz w:val="28"/>
          <w:szCs w:val="28"/>
        </w:rPr>
        <w:t>Москва 2022</w:t>
      </w:r>
    </w:p>
    <w:p w:rsidR="00B25F30" w:rsidRDefault="00B25F30" w:rsidP="00B25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Рецензент: Слепнева Т.А.,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к.э.н., доцент, профессор департамента корпоративных финансов и корпоративного управления факультета Экономики и бизнеса</w:t>
      </w:r>
    </w:p>
    <w:p w:rsidR="00E359F8" w:rsidRPr="00656866" w:rsidRDefault="00E359F8" w:rsidP="0065686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6866" w:rsidRDefault="00FC3893" w:rsidP="00CB21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AF2">
        <w:rPr>
          <w:rFonts w:ascii="Times New Roman" w:hAnsi="Times New Roman" w:cs="Times New Roman"/>
          <w:b/>
          <w:sz w:val="28"/>
          <w:szCs w:val="28"/>
        </w:rPr>
        <w:t xml:space="preserve">Л.И. Черникова, </w:t>
      </w:r>
      <w:r w:rsidR="00656866">
        <w:rPr>
          <w:rFonts w:ascii="Times New Roman" w:hAnsi="Times New Roman" w:cs="Times New Roman"/>
          <w:b/>
          <w:sz w:val="28"/>
          <w:szCs w:val="28"/>
        </w:rPr>
        <w:t xml:space="preserve">Л.Н. Лихачева, </w:t>
      </w:r>
      <w:r w:rsidRPr="003632E8">
        <w:rPr>
          <w:rFonts w:ascii="Times New Roman" w:hAnsi="Times New Roman" w:cs="Times New Roman"/>
          <w:b/>
          <w:sz w:val="28"/>
          <w:szCs w:val="28"/>
        </w:rPr>
        <w:t>Т.Ю. Киселева</w:t>
      </w:r>
      <w:r w:rsidR="00505AF2" w:rsidRPr="003632E8">
        <w:rPr>
          <w:rFonts w:ascii="Times New Roman" w:hAnsi="Times New Roman" w:cs="Times New Roman"/>
          <w:sz w:val="28"/>
          <w:szCs w:val="28"/>
        </w:rPr>
        <w:t>.</w:t>
      </w:r>
      <w:r w:rsidRPr="00505A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893" w:rsidRPr="00505AF2" w:rsidRDefault="00656866" w:rsidP="00CB21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1C1">
        <w:rPr>
          <w:rFonts w:ascii="Times New Roman" w:hAnsi="Times New Roman" w:cs="Times New Roman"/>
          <w:b/>
          <w:sz w:val="28"/>
          <w:szCs w:val="28"/>
        </w:rPr>
        <w:t>Корпоративные финансы</w:t>
      </w:r>
      <w:r w:rsidR="00CB21C1">
        <w:rPr>
          <w:rFonts w:ascii="Times New Roman" w:hAnsi="Times New Roman" w:cs="Times New Roman"/>
          <w:b/>
          <w:sz w:val="28"/>
          <w:szCs w:val="28"/>
        </w:rPr>
        <w:t>:</w:t>
      </w:r>
      <w:r w:rsidRPr="00656866">
        <w:rPr>
          <w:rFonts w:ascii="Times New Roman" w:hAnsi="Times New Roman" w:cs="Times New Roman"/>
          <w:sz w:val="28"/>
          <w:szCs w:val="28"/>
        </w:rPr>
        <w:t xml:space="preserve"> Рабочая программа дисциплины для бакалавров, обучающихся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656866">
        <w:rPr>
          <w:rFonts w:ascii="Times New Roman" w:hAnsi="Times New Roman" w:cs="Times New Roman"/>
          <w:sz w:val="28"/>
          <w:szCs w:val="28"/>
        </w:rPr>
        <w:t>направлению 38.03.01 «Экономика</w:t>
      </w:r>
      <w:r w:rsidR="00E359F8">
        <w:rPr>
          <w:rFonts w:ascii="Times New Roman" w:hAnsi="Times New Roman" w:cs="Times New Roman"/>
          <w:sz w:val="28"/>
          <w:szCs w:val="28"/>
        </w:rPr>
        <w:t>»</w:t>
      </w:r>
      <w:r w:rsidR="00E359F8" w:rsidRPr="00505AF2">
        <w:rPr>
          <w:rFonts w:ascii="Times New Roman" w:hAnsi="Times New Roman" w:cs="Times New Roman"/>
          <w:sz w:val="28"/>
          <w:szCs w:val="28"/>
        </w:rPr>
        <w:t>, ОП</w:t>
      </w:r>
      <w:r w:rsidR="00E359F8">
        <w:rPr>
          <w:rFonts w:ascii="Times New Roman" w:hAnsi="Times New Roman" w:cs="Times New Roman"/>
          <w:sz w:val="28"/>
          <w:szCs w:val="28"/>
        </w:rPr>
        <w:t xml:space="preserve"> «</w:t>
      </w:r>
      <w:r w:rsidR="00FC3893" w:rsidRPr="00505AF2">
        <w:rPr>
          <w:rFonts w:ascii="Times New Roman" w:hAnsi="Times New Roman" w:cs="Times New Roman"/>
          <w:sz w:val="28"/>
          <w:szCs w:val="28"/>
        </w:rPr>
        <w:t xml:space="preserve">Экономика и финансы топливно-энергетического </w:t>
      </w:r>
      <w:r w:rsidR="00CB21C1">
        <w:rPr>
          <w:rFonts w:ascii="Times New Roman" w:hAnsi="Times New Roman" w:cs="Times New Roman"/>
          <w:sz w:val="28"/>
          <w:szCs w:val="28"/>
        </w:rPr>
        <w:t>комплекса</w:t>
      </w:r>
      <w:r w:rsidR="00E359F8" w:rsidRPr="00505AF2">
        <w:rPr>
          <w:rFonts w:ascii="Times New Roman" w:hAnsi="Times New Roman" w:cs="Times New Roman"/>
          <w:sz w:val="28"/>
          <w:szCs w:val="28"/>
        </w:rPr>
        <w:t>»</w:t>
      </w:r>
      <w:r w:rsidR="00CB21C1">
        <w:rPr>
          <w:rFonts w:ascii="Times New Roman" w:hAnsi="Times New Roman" w:cs="Times New Roman"/>
          <w:sz w:val="28"/>
          <w:szCs w:val="28"/>
        </w:rPr>
        <w:t>, профиль «</w:t>
      </w:r>
      <w:r w:rsidR="00CB21C1" w:rsidRPr="00505AF2">
        <w:rPr>
          <w:rFonts w:ascii="Times New Roman" w:hAnsi="Times New Roman" w:cs="Times New Roman"/>
          <w:sz w:val="28"/>
          <w:szCs w:val="28"/>
        </w:rPr>
        <w:t xml:space="preserve">Экономика и финансы топливно-энергетического </w:t>
      </w:r>
      <w:r w:rsidR="00CB21C1">
        <w:rPr>
          <w:rFonts w:ascii="Times New Roman" w:hAnsi="Times New Roman" w:cs="Times New Roman"/>
          <w:sz w:val="28"/>
          <w:szCs w:val="28"/>
        </w:rPr>
        <w:t>комплекса</w:t>
      </w:r>
      <w:r w:rsidR="00CB21C1" w:rsidRPr="00505AF2">
        <w:rPr>
          <w:rFonts w:ascii="Times New Roman" w:hAnsi="Times New Roman" w:cs="Times New Roman"/>
          <w:sz w:val="28"/>
          <w:szCs w:val="28"/>
        </w:rPr>
        <w:t>»</w:t>
      </w:r>
      <w:r w:rsidR="00E359F8" w:rsidRPr="00505AF2">
        <w:rPr>
          <w:rFonts w:ascii="Times New Roman" w:hAnsi="Times New Roman" w:cs="Times New Roman"/>
          <w:sz w:val="28"/>
          <w:szCs w:val="28"/>
        </w:rPr>
        <w:t>. –</w:t>
      </w:r>
      <w:r w:rsidR="00FC3893" w:rsidRPr="00505AF2">
        <w:rPr>
          <w:rFonts w:ascii="Times New Roman" w:hAnsi="Times New Roman" w:cs="Times New Roman"/>
          <w:sz w:val="28"/>
          <w:szCs w:val="28"/>
        </w:rPr>
        <w:t xml:space="preserve"> М.: Финансовый университет, </w:t>
      </w:r>
      <w:r w:rsidR="007420C4" w:rsidRPr="00505AF2">
        <w:rPr>
          <w:rFonts w:ascii="Times New Roman" w:hAnsi="Times New Roman" w:cs="Times New Roman"/>
          <w:sz w:val="28"/>
          <w:szCs w:val="28"/>
        </w:rPr>
        <w:t>Депар</w:t>
      </w:r>
      <w:r w:rsidR="00FC3893" w:rsidRPr="00505AF2">
        <w:rPr>
          <w:rFonts w:ascii="Times New Roman" w:hAnsi="Times New Roman" w:cs="Times New Roman"/>
          <w:sz w:val="28"/>
          <w:szCs w:val="28"/>
        </w:rPr>
        <w:t>тамент   корпоративных финансов и корпоративного управления</w:t>
      </w:r>
      <w:r w:rsidRPr="00656866">
        <w:t xml:space="preserve"> </w:t>
      </w:r>
      <w:r w:rsidRPr="00656866">
        <w:rPr>
          <w:rFonts w:ascii="Times New Roman" w:hAnsi="Times New Roman" w:cs="Times New Roman"/>
          <w:sz w:val="28"/>
          <w:szCs w:val="28"/>
        </w:rPr>
        <w:t>Факультета экономики и бизнеса</w:t>
      </w:r>
      <w:r w:rsidR="00FC3893" w:rsidRPr="00505AF2">
        <w:rPr>
          <w:rFonts w:ascii="Times New Roman" w:hAnsi="Times New Roman" w:cs="Times New Roman"/>
          <w:sz w:val="28"/>
          <w:szCs w:val="28"/>
        </w:rPr>
        <w:t xml:space="preserve">, 2022. – </w:t>
      </w:r>
      <w:r w:rsidR="00B75D53">
        <w:rPr>
          <w:rFonts w:ascii="Times New Roman" w:hAnsi="Times New Roman" w:cs="Times New Roman"/>
          <w:sz w:val="28"/>
          <w:szCs w:val="28"/>
        </w:rPr>
        <w:t>39</w:t>
      </w:r>
      <w:r w:rsidR="00FC3893" w:rsidRPr="00505AF2">
        <w:rPr>
          <w:rFonts w:ascii="Times New Roman" w:hAnsi="Times New Roman" w:cs="Times New Roman"/>
          <w:sz w:val="28"/>
          <w:szCs w:val="28"/>
        </w:rPr>
        <w:t xml:space="preserve"> с</w:t>
      </w:r>
      <w:r w:rsidR="006C2F91">
        <w:rPr>
          <w:rFonts w:ascii="Times New Roman" w:hAnsi="Times New Roman" w:cs="Times New Roman"/>
          <w:sz w:val="28"/>
          <w:szCs w:val="28"/>
        </w:rPr>
        <w:t>.</w:t>
      </w:r>
    </w:p>
    <w:p w:rsidR="00CB21C1" w:rsidRDefault="00CB21C1" w:rsidP="00E35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21C1" w:rsidRDefault="00CB21C1" w:rsidP="00E35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6866" w:rsidRPr="00E359F8" w:rsidRDefault="00656866" w:rsidP="00E35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9F8">
        <w:rPr>
          <w:rFonts w:ascii="Times New Roman" w:hAnsi="Times New Roman" w:cs="Times New Roman"/>
          <w:sz w:val="24"/>
          <w:szCs w:val="24"/>
        </w:rPr>
        <w:t xml:space="preserve">Программа содержит: тематику лекционных, семинарских и практических занятий; учебно-методическое и информационное обеспечение.  </w:t>
      </w:r>
    </w:p>
    <w:p w:rsidR="00656866" w:rsidRDefault="00656866" w:rsidP="006568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59F8" w:rsidRDefault="00E359F8" w:rsidP="006568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59F8" w:rsidRDefault="00E359F8" w:rsidP="006568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59F8" w:rsidRDefault="00E359F8" w:rsidP="006568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4363" w:rsidRPr="00505AF2" w:rsidRDefault="00FC3893" w:rsidP="00E359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AF2">
        <w:rPr>
          <w:rFonts w:ascii="Times New Roman" w:hAnsi="Times New Roman" w:cs="Times New Roman"/>
          <w:b/>
          <w:sz w:val="28"/>
          <w:szCs w:val="28"/>
        </w:rPr>
        <w:t xml:space="preserve">Черникова Л.И., </w:t>
      </w:r>
      <w:r w:rsidR="00E359F8">
        <w:rPr>
          <w:rFonts w:ascii="Times New Roman" w:hAnsi="Times New Roman" w:cs="Times New Roman"/>
          <w:b/>
          <w:sz w:val="28"/>
          <w:szCs w:val="28"/>
        </w:rPr>
        <w:t xml:space="preserve">Лихачева О.Н., </w:t>
      </w:r>
      <w:r w:rsidRPr="003632E8">
        <w:rPr>
          <w:rFonts w:ascii="Times New Roman" w:hAnsi="Times New Roman" w:cs="Times New Roman"/>
          <w:b/>
          <w:sz w:val="28"/>
          <w:szCs w:val="28"/>
        </w:rPr>
        <w:t>Киселева Т.Ю.</w:t>
      </w:r>
    </w:p>
    <w:p w:rsidR="00C34363" w:rsidRPr="00505AF2" w:rsidRDefault="00FC3893" w:rsidP="00E359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AF2">
        <w:rPr>
          <w:rFonts w:ascii="Times New Roman" w:hAnsi="Times New Roman" w:cs="Times New Roman"/>
          <w:b/>
          <w:sz w:val="28"/>
          <w:szCs w:val="28"/>
        </w:rPr>
        <w:t>Корпоративные финансы</w:t>
      </w:r>
    </w:p>
    <w:p w:rsidR="00C34363" w:rsidRPr="00505AF2" w:rsidRDefault="00FC3893" w:rsidP="00E359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AF2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FC3893" w:rsidRPr="00505AF2" w:rsidRDefault="00FC3893" w:rsidP="0074462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C3893" w:rsidRPr="00505AF2" w:rsidRDefault="00FC3893" w:rsidP="0074462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C3893" w:rsidRPr="00505AF2" w:rsidRDefault="00FC3893" w:rsidP="0074462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C3893" w:rsidRPr="00505AF2" w:rsidRDefault="00FC3893" w:rsidP="0074462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34363" w:rsidRPr="00894DDA" w:rsidRDefault="00C34363" w:rsidP="00E359F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94DDA">
        <w:rPr>
          <w:rFonts w:ascii="Times New Roman" w:hAnsi="Times New Roman" w:cs="Times New Roman"/>
          <w:b/>
          <w:sz w:val="28"/>
          <w:szCs w:val="28"/>
        </w:rPr>
        <w:t xml:space="preserve">© Черникова Л.И., </w:t>
      </w:r>
      <w:r w:rsidR="00E359F8">
        <w:rPr>
          <w:rFonts w:ascii="Times New Roman" w:hAnsi="Times New Roman" w:cs="Times New Roman"/>
          <w:b/>
          <w:sz w:val="28"/>
          <w:szCs w:val="28"/>
        </w:rPr>
        <w:t>Лихачева О.Н.,</w:t>
      </w:r>
      <w:r w:rsidR="00CB21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32E8">
        <w:rPr>
          <w:rFonts w:ascii="Times New Roman" w:hAnsi="Times New Roman" w:cs="Times New Roman"/>
          <w:b/>
          <w:sz w:val="28"/>
          <w:szCs w:val="28"/>
        </w:rPr>
        <w:t>Киселева Т.Ю.</w:t>
      </w:r>
      <w:r w:rsidRPr="00894DDA">
        <w:rPr>
          <w:rFonts w:ascii="Times New Roman" w:hAnsi="Times New Roman" w:cs="Times New Roman"/>
          <w:b/>
          <w:sz w:val="28"/>
          <w:szCs w:val="28"/>
        </w:rPr>
        <w:t xml:space="preserve">  202</w:t>
      </w:r>
      <w:r w:rsidR="00894DDA">
        <w:rPr>
          <w:rFonts w:ascii="Times New Roman" w:hAnsi="Times New Roman" w:cs="Times New Roman"/>
          <w:b/>
          <w:sz w:val="28"/>
          <w:szCs w:val="28"/>
        </w:rPr>
        <w:t>2</w:t>
      </w:r>
    </w:p>
    <w:p w:rsidR="00257CAF" w:rsidRDefault="00C34363" w:rsidP="00E359F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94DDA">
        <w:rPr>
          <w:rFonts w:ascii="Times New Roman" w:hAnsi="Times New Roman" w:cs="Times New Roman"/>
          <w:b/>
          <w:sz w:val="28"/>
          <w:szCs w:val="28"/>
        </w:rPr>
        <w:t>© Финансовый университет, 202</w:t>
      </w:r>
      <w:r w:rsidR="00894DDA">
        <w:rPr>
          <w:rFonts w:ascii="Times New Roman" w:hAnsi="Times New Roman" w:cs="Times New Roman"/>
          <w:b/>
          <w:sz w:val="28"/>
          <w:szCs w:val="28"/>
        </w:rPr>
        <w:t>2</w:t>
      </w:r>
    </w:p>
    <w:p w:rsidR="00257CAF" w:rsidRDefault="00257CA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92D22" w:rsidRPr="00DE2615" w:rsidRDefault="00692D22" w:rsidP="00692D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61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27331704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CB21C1" w:rsidRDefault="00CB21C1">
          <w:pPr>
            <w:pStyle w:val="ae"/>
          </w:pPr>
        </w:p>
        <w:p w:rsidR="009D16B4" w:rsidRPr="009D16B4" w:rsidRDefault="00CB21C1" w:rsidP="009D16B4">
          <w:pPr>
            <w:pStyle w:val="13"/>
            <w:tabs>
              <w:tab w:val="left" w:pos="440"/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3118841" w:history="1">
            <w:r w:rsidR="009D16B4" w:rsidRPr="009D16B4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9D16B4" w:rsidRPr="009D16B4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9D16B4" w:rsidRPr="009D16B4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Наименование дисциплины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_Toc123118841 \h </w:instrTex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5D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D16B4" w:rsidRPr="009D16B4" w:rsidRDefault="005B43ED" w:rsidP="009D16B4">
          <w:pPr>
            <w:pStyle w:val="13"/>
            <w:tabs>
              <w:tab w:val="left" w:pos="440"/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3118842" w:history="1">
            <w:r w:rsidR="009D16B4" w:rsidRPr="009D16B4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9D16B4" w:rsidRPr="009D16B4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9D16B4" w:rsidRPr="009D16B4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_Toc123118842 \h </w:instrTex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5D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D16B4" w:rsidRPr="009D16B4" w:rsidRDefault="005B43ED" w:rsidP="009D16B4">
          <w:pPr>
            <w:pStyle w:val="13"/>
            <w:tabs>
              <w:tab w:val="left" w:pos="440"/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3118843" w:history="1">
            <w:r w:rsidR="009D16B4" w:rsidRPr="009D16B4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9D16B4" w:rsidRPr="009D16B4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9D16B4" w:rsidRPr="009D16B4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_Toc123118843 \h </w:instrTex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5D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D16B4" w:rsidRPr="009D16B4" w:rsidRDefault="005B43ED" w:rsidP="009D16B4">
          <w:pPr>
            <w:pStyle w:val="13"/>
            <w:tabs>
              <w:tab w:val="left" w:pos="440"/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3118844" w:history="1">
            <w:r w:rsidR="009D16B4" w:rsidRPr="009D16B4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4.</w:t>
            </w:r>
            <w:r w:rsidR="009D16B4" w:rsidRPr="009D16B4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9D16B4" w:rsidRPr="009D16B4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_Toc123118844 \h </w:instrTex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5D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D16B4" w:rsidRPr="009D16B4" w:rsidRDefault="005B43ED" w:rsidP="009D16B4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3118845" w:history="1">
            <w:r w:rsidR="009D16B4" w:rsidRPr="009D16B4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_Toc123118845 \h </w:instrTex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5D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D16B4" w:rsidRPr="009D16B4" w:rsidRDefault="005B43ED" w:rsidP="009D16B4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3118846" w:history="1">
            <w:r w:rsidR="009D16B4" w:rsidRPr="009D16B4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5.1. Содержание дисциплины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_Toc123118846 \h </w:instrTex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5D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D16B4" w:rsidRPr="009D16B4" w:rsidRDefault="005B43ED" w:rsidP="009D16B4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3118847" w:history="1">
            <w:r w:rsidR="009D16B4" w:rsidRPr="009D16B4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5.2. Учебно-тематический план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_Toc123118847 \h </w:instrTex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5D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D16B4" w:rsidRPr="009D16B4" w:rsidRDefault="005B43ED" w:rsidP="009D16B4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3118848" w:history="1">
            <w:r w:rsidR="009D16B4" w:rsidRPr="009D16B4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_Toc123118848 \h </w:instrTex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5D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D16B4" w:rsidRPr="009D16B4" w:rsidRDefault="005B43ED" w:rsidP="009D16B4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3118849" w:history="1">
            <w:r w:rsidR="009D16B4" w:rsidRPr="009D16B4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_Toc123118849 \h </w:instrTex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5D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D16B4" w:rsidRPr="009D16B4" w:rsidRDefault="005B43ED" w:rsidP="009D16B4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3118850" w:history="1">
            <w:r w:rsidR="009D16B4" w:rsidRPr="009D16B4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_Toc123118850 \h </w:instrTex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5D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D16B4" w:rsidRPr="009D16B4" w:rsidRDefault="005B43ED" w:rsidP="009D16B4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3118851" w:history="1">
            <w:r w:rsidR="009D16B4" w:rsidRPr="009D16B4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_Toc123118851 \h </w:instrTex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5D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D16B4" w:rsidRPr="009D16B4" w:rsidRDefault="005B43ED" w:rsidP="009D16B4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3118852" w:history="1">
            <w:r w:rsidR="009D16B4" w:rsidRPr="009D16B4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_Toc123118852 \h </w:instrTex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5D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D16B4" w:rsidRPr="009D16B4" w:rsidRDefault="005B43ED" w:rsidP="009D16B4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3118853" w:history="1">
            <w:r w:rsidR="009D16B4" w:rsidRPr="009D16B4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_Toc123118853 \h </w:instrTex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5D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D16B4" w:rsidRPr="009D16B4" w:rsidRDefault="005B43ED" w:rsidP="009D16B4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3118854" w:history="1">
            <w:r w:rsidR="009D16B4" w:rsidRPr="009D16B4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9. Перечень ресурсов информационно-телекоммуникационной сети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_Toc123118854 \h </w:instrTex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5D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D16B4" w:rsidRPr="009D16B4" w:rsidRDefault="005B43ED" w:rsidP="009D16B4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3118855" w:history="1">
            <w:r w:rsidR="009D16B4" w:rsidRPr="009D16B4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«Интернет», необходимых для освоения дисциплины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_Toc123118855 \h </w:instrTex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5D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D16B4" w:rsidRPr="009D16B4" w:rsidRDefault="005B43ED" w:rsidP="009D16B4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3118856" w:history="1">
            <w:r w:rsidR="009D16B4" w:rsidRPr="009D16B4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_Toc123118856 \h </w:instrTex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5D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D16B4" w:rsidRPr="009D16B4" w:rsidRDefault="005B43ED" w:rsidP="009D16B4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3118857" w:history="1">
            <w:r w:rsidR="009D16B4" w:rsidRPr="009D16B4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_Toc123118857 \h </w:instrTex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5D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D16B4" w:rsidRPr="009D16B4" w:rsidRDefault="005B43ED" w:rsidP="009D16B4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3118858" w:history="1">
            <w:r w:rsidR="009D16B4" w:rsidRPr="009D16B4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11. 1. Комплект лицензионного программного обеспечения: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_Toc123118858 \h </w:instrTex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5D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D16B4" w:rsidRPr="009D16B4" w:rsidRDefault="005B43ED" w:rsidP="009D16B4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3118859" w:history="1">
            <w:r w:rsidR="009D16B4" w:rsidRPr="009D16B4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11.2. Современные профессиональные базы данных и информационные справочные системы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_Toc123118859 \h </w:instrTex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5D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D16B4" w:rsidRPr="009D16B4" w:rsidRDefault="005B43ED" w:rsidP="009D16B4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3118860" w:history="1">
            <w:r w:rsidR="009D16B4" w:rsidRPr="009D16B4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11.3. Сертифицированные программные и аппаратные средства защиты информации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_Toc123118860 \h </w:instrTex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5D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D16B4" w:rsidRPr="009D16B4" w:rsidRDefault="005B43ED" w:rsidP="009D16B4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3118861" w:history="1">
            <w:r w:rsidR="009D16B4" w:rsidRPr="009D16B4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_Toc123118861 \h </w:instrTex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5D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="009D16B4" w:rsidRPr="009D16B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B21C1" w:rsidRDefault="00CB21C1">
          <w:r>
            <w:rPr>
              <w:b/>
              <w:bCs/>
            </w:rPr>
            <w:fldChar w:fldCharType="end"/>
          </w:r>
        </w:p>
      </w:sdtContent>
    </w:sdt>
    <w:p w:rsidR="00B75D53" w:rsidRDefault="00B75D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82EA4" w:rsidRPr="00427B00" w:rsidRDefault="00882EA4" w:rsidP="00427B00">
      <w:pPr>
        <w:pStyle w:val="1"/>
        <w:numPr>
          <w:ilvl w:val="0"/>
          <w:numId w:val="23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23118841"/>
      <w:r w:rsidRPr="00427B00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Наименование дисциплины</w:t>
      </w:r>
      <w:bookmarkEnd w:id="1"/>
    </w:p>
    <w:p w:rsidR="00882EA4" w:rsidRDefault="00C830C0" w:rsidP="00427B00">
      <w:pPr>
        <w:tabs>
          <w:tab w:val="left" w:pos="426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82EA4" w:rsidRPr="006B4BAE">
        <w:rPr>
          <w:rFonts w:ascii="Times New Roman" w:hAnsi="Times New Roman" w:cs="Times New Roman"/>
          <w:sz w:val="28"/>
          <w:szCs w:val="28"/>
        </w:rPr>
        <w:t>Корпоративные финансы</w:t>
      </w:r>
    </w:p>
    <w:p w:rsidR="00AD49CE" w:rsidRPr="00427B00" w:rsidRDefault="00882EA4" w:rsidP="00427B00">
      <w:pPr>
        <w:pStyle w:val="1"/>
        <w:numPr>
          <w:ilvl w:val="0"/>
          <w:numId w:val="23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23118842"/>
      <w:r w:rsidRPr="00427B0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</w:t>
      </w:r>
      <w:r w:rsidR="00E359F8" w:rsidRPr="00427B00">
        <w:rPr>
          <w:rFonts w:ascii="Times New Roman" w:hAnsi="Times New Roman" w:cs="Times New Roman"/>
          <w:b/>
          <w:color w:val="auto"/>
          <w:sz w:val="28"/>
          <w:szCs w:val="28"/>
        </w:rPr>
        <w:t>планируемых результатов</w:t>
      </w:r>
      <w:r w:rsidRPr="00427B0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обучения по дисциплине</w:t>
      </w:r>
      <w:bookmarkEnd w:id="2"/>
      <w:r w:rsidRPr="00427B0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Style w:val="a5"/>
        <w:tblW w:w="9918" w:type="dxa"/>
        <w:tblLayout w:type="fixed"/>
        <w:tblLook w:val="04A0" w:firstRow="1" w:lastRow="0" w:firstColumn="1" w:lastColumn="0" w:noHBand="0" w:noVBand="1"/>
      </w:tblPr>
      <w:tblGrid>
        <w:gridCol w:w="1129"/>
        <w:gridCol w:w="2416"/>
        <w:gridCol w:w="2627"/>
        <w:gridCol w:w="3746"/>
      </w:tblGrid>
      <w:tr w:rsidR="00715CA1" w:rsidRPr="00024F7F" w:rsidTr="00B177B9">
        <w:tc>
          <w:tcPr>
            <w:tcW w:w="1129" w:type="dxa"/>
          </w:tcPr>
          <w:p w:rsidR="00882EA4" w:rsidRPr="00024F7F" w:rsidRDefault="00882EA4" w:rsidP="00882EA4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F7F">
              <w:rPr>
                <w:rFonts w:ascii="Times New Roman" w:hAnsi="Times New Roman" w:cs="Times New Roman"/>
                <w:sz w:val="24"/>
                <w:szCs w:val="24"/>
              </w:rPr>
              <w:t xml:space="preserve">Код компетенции </w:t>
            </w:r>
          </w:p>
        </w:tc>
        <w:tc>
          <w:tcPr>
            <w:tcW w:w="2416" w:type="dxa"/>
          </w:tcPr>
          <w:p w:rsidR="00882EA4" w:rsidRPr="00024F7F" w:rsidRDefault="00882EA4" w:rsidP="00882EA4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F7F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27" w:type="dxa"/>
          </w:tcPr>
          <w:p w:rsidR="00882EA4" w:rsidRPr="00AD49CE" w:rsidRDefault="00882EA4" w:rsidP="00CB21C1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46" w:type="dxa"/>
          </w:tcPr>
          <w:p w:rsidR="00882EA4" w:rsidRPr="00AD49CE" w:rsidRDefault="00882EA4" w:rsidP="00CB21C1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27B00" w:rsidRPr="00024F7F" w:rsidTr="00B177B9">
        <w:tc>
          <w:tcPr>
            <w:tcW w:w="1129" w:type="dxa"/>
            <w:vMerge w:val="restart"/>
          </w:tcPr>
          <w:p w:rsidR="00427B00" w:rsidRPr="00024F7F" w:rsidRDefault="00427B00" w:rsidP="00C6493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4F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ПКН-2</w:t>
            </w:r>
          </w:p>
          <w:p w:rsidR="00427B00" w:rsidRPr="00024F7F" w:rsidRDefault="00427B00" w:rsidP="00882EA4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6" w:type="dxa"/>
            <w:vMerge w:val="restart"/>
          </w:tcPr>
          <w:p w:rsidR="00427B00" w:rsidRPr="00024F7F" w:rsidRDefault="00427B00" w:rsidP="00427B0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4F7F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</w:t>
            </w:r>
            <w:proofErr w:type="gramStart"/>
            <w:r w:rsidRPr="00024F7F">
              <w:rPr>
                <w:rFonts w:ascii="Times New Roman" w:hAnsi="Times New Roman" w:cs="Times New Roman"/>
                <w:sz w:val="24"/>
                <w:szCs w:val="24"/>
              </w:rPr>
              <w:t>макро уровне</w:t>
            </w:r>
            <w:proofErr w:type="gramEnd"/>
            <w:r w:rsidRPr="00024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27B00" w:rsidRPr="00024F7F" w:rsidRDefault="00427B00" w:rsidP="00427B0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427B00" w:rsidRPr="00AD49CE" w:rsidRDefault="00427B00" w:rsidP="00DE0F2D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ab/>
              <w:t>Применяет нормативно-правовую базу, регламентирующую порядок расчета финансово-экономических показателей.</w:t>
            </w:r>
          </w:p>
          <w:p w:rsidR="00427B00" w:rsidRPr="00AD49CE" w:rsidRDefault="00427B00" w:rsidP="00DE0F2D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6" w:type="dxa"/>
          </w:tcPr>
          <w:p w:rsidR="00427B00" w:rsidRPr="00B04270" w:rsidRDefault="00427B00" w:rsidP="00427B0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4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B04270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нормативно-правовые документы, на основе которых происходит расчет финансово-экономических показателей, характеризующих деятельность корпорации; ее финансово-экономические </w:t>
            </w:r>
          </w:p>
          <w:p w:rsidR="00427B00" w:rsidRPr="00AD49CE" w:rsidRDefault="00427B00" w:rsidP="00427B0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B042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04270">
              <w:rPr>
                <w:rFonts w:ascii="Times New Roman" w:hAnsi="Times New Roman" w:cs="Times New Roman"/>
                <w:sz w:val="24"/>
                <w:szCs w:val="24"/>
              </w:rPr>
              <w:t>рассчитывать</w:t>
            </w: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финансово-экономические показатели, характеризующие деятельность корпорации, анализировать состояние внешней и внутренней среды, в которых функционирует корпорация.</w:t>
            </w:r>
            <w:r w:rsidRPr="00AD49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427B00" w:rsidRPr="00024F7F" w:rsidTr="00B177B9">
        <w:tc>
          <w:tcPr>
            <w:tcW w:w="1129" w:type="dxa"/>
            <w:vMerge/>
          </w:tcPr>
          <w:p w:rsidR="00427B00" w:rsidRPr="00024F7F" w:rsidRDefault="00427B00" w:rsidP="00C6493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427B00" w:rsidRPr="00024F7F" w:rsidRDefault="00427B00" w:rsidP="00B62BC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427B00" w:rsidRPr="00AD49CE" w:rsidRDefault="00427B00" w:rsidP="00DE0F2D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ab/>
              <w:t>Производит расчет финансово-экономических показателей на макро-, мезо- и микроуровнях.</w:t>
            </w:r>
          </w:p>
        </w:tc>
        <w:tc>
          <w:tcPr>
            <w:tcW w:w="3746" w:type="dxa"/>
          </w:tcPr>
          <w:p w:rsidR="00B04270" w:rsidRPr="00AE5AB8" w:rsidRDefault="00B04270" w:rsidP="00B0427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E064A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491B12">
              <w:t xml:space="preserve"> </w:t>
            </w:r>
            <w:r w:rsidRPr="00AE5AB8">
              <w:rPr>
                <w:rFonts w:ascii="Times New Roman" w:hAnsi="Times New Roman"/>
                <w:sz w:val="24"/>
                <w:szCs w:val="24"/>
              </w:rPr>
              <w:t>методы расчета финансово-экономических показателей на микро-, мезо- и макроуровнях</w:t>
            </w:r>
          </w:p>
          <w:p w:rsidR="00427B00" w:rsidRPr="00AD49CE" w:rsidRDefault="00B04270" w:rsidP="00B04270">
            <w:pPr>
              <w:tabs>
                <w:tab w:val="left" w:pos="426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064A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491B12">
              <w:rPr>
                <w:rFonts w:ascii="Times New Roman" w:hAnsi="Times New Roman"/>
                <w:sz w:val="24"/>
                <w:szCs w:val="24"/>
              </w:rPr>
              <w:t xml:space="preserve"> применять существующие методики, нормативно-правовую базу для расчета финансово-экономических показателей на микро-, мезо- и макроуровнях</w:t>
            </w:r>
          </w:p>
        </w:tc>
      </w:tr>
      <w:tr w:rsidR="00427B00" w:rsidRPr="00024F7F" w:rsidTr="00B177B9">
        <w:tc>
          <w:tcPr>
            <w:tcW w:w="1129" w:type="dxa"/>
            <w:vMerge/>
          </w:tcPr>
          <w:p w:rsidR="00427B00" w:rsidRPr="00024F7F" w:rsidRDefault="00427B00" w:rsidP="00C6493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427B00" w:rsidRPr="00024F7F" w:rsidRDefault="00427B00" w:rsidP="00B62BC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427B00" w:rsidRPr="00AD49CE" w:rsidRDefault="00427B00" w:rsidP="00DE0F2D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ab/>
              <w:t>Анализирует и раскрывает природу экономических процессов на основе полученных  финансово-экономических показателей на макро-, мезо- и микроуровнях.</w:t>
            </w:r>
          </w:p>
        </w:tc>
        <w:tc>
          <w:tcPr>
            <w:tcW w:w="3746" w:type="dxa"/>
          </w:tcPr>
          <w:p w:rsidR="00B04270" w:rsidRPr="00AE5AB8" w:rsidRDefault="00B04270" w:rsidP="00B0427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E064A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491B12">
              <w:t xml:space="preserve"> </w:t>
            </w:r>
            <w:r w:rsidRPr="00AE5AB8"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r>
              <w:rPr>
                <w:rFonts w:ascii="Times New Roman" w:hAnsi="Times New Roman"/>
                <w:sz w:val="24"/>
                <w:szCs w:val="24"/>
              </w:rPr>
              <w:t>анализа</w:t>
            </w:r>
            <w:r w:rsidRPr="00AE5AB8">
              <w:rPr>
                <w:rFonts w:ascii="Times New Roman" w:hAnsi="Times New Roman"/>
                <w:sz w:val="24"/>
                <w:szCs w:val="24"/>
              </w:rPr>
              <w:t xml:space="preserve"> финансово-экономических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 xml:space="preserve"> показателей на макро-, мезо- и микроуровнях</w:t>
            </w:r>
          </w:p>
          <w:p w:rsidR="00427B00" w:rsidRPr="00AD49CE" w:rsidRDefault="00B04270" w:rsidP="00B04270">
            <w:pPr>
              <w:tabs>
                <w:tab w:val="left" w:pos="426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064A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491B12">
              <w:t xml:space="preserve"> </w:t>
            </w:r>
            <w:r w:rsidRPr="00AE5AB8">
              <w:rPr>
                <w:rFonts w:ascii="Times New Roman" w:hAnsi="Times New Roman"/>
                <w:sz w:val="24"/>
                <w:szCs w:val="24"/>
              </w:rPr>
              <w:t xml:space="preserve">проводить анализ финансово-экономических показателей </w:t>
            </w:r>
            <w:r w:rsidRPr="00AE5AB8">
              <w:rPr>
                <w:rFonts w:ascii="Times New Roman" w:eastAsia="Times New Roman" w:hAnsi="Times New Roman"/>
                <w:sz w:val="24"/>
                <w:szCs w:val="24"/>
              </w:rPr>
              <w:t>на макро-, мезо- и микроуровнях</w:t>
            </w:r>
          </w:p>
        </w:tc>
      </w:tr>
      <w:tr w:rsidR="00427B00" w:rsidRPr="00024F7F" w:rsidTr="00B177B9">
        <w:tc>
          <w:tcPr>
            <w:tcW w:w="1129" w:type="dxa"/>
            <w:vMerge w:val="restart"/>
          </w:tcPr>
          <w:p w:rsidR="00427B00" w:rsidRPr="00024F7F" w:rsidRDefault="00427B00" w:rsidP="00C6493F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ПКП-1</w:t>
            </w:r>
          </w:p>
        </w:tc>
        <w:tc>
          <w:tcPr>
            <w:tcW w:w="2416" w:type="dxa"/>
            <w:vMerge w:val="restart"/>
          </w:tcPr>
          <w:p w:rsidR="00427B00" w:rsidRPr="00024F7F" w:rsidRDefault="00427B00" w:rsidP="00882EA4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анализировать финансовую отчетность компаний топливно-энергетического </w:t>
            </w:r>
            <w:r w:rsidRPr="00024F7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комплекса, рассчитывать их финансовые показатели, оценивать финансовые риски компаний ТЭК (ПКП-1)</w:t>
            </w:r>
          </w:p>
        </w:tc>
        <w:tc>
          <w:tcPr>
            <w:tcW w:w="2627" w:type="dxa"/>
          </w:tcPr>
          <w:p w:rsidR="00427B00" w:rsidRPr="00AD49CE" w:rsidRDefault="00427B00" w:rsidP="00427B0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ab/>
              <w:t>Применяет нормативно-правовую базу, регламентирующую порядок расчета финансово-</w:t>
            </w:r>
            <w:r w:rsidRPr="00AD4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экономических показателей в ТЭК.</w:t>
            </w:r>
          </w:p>
          <w:p w:rsidR="00427B00" w:rsidRPr="00AD49CE" w:rsidRDefault="00427B00" w:rsidP="00427B0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6" w:type="dxa"/>
          </w:tcPr>
          <w:p w:rsidR="00427B00" w:rsidRPr="00D768AC" w:rsidRDefault="00427B00" w:rsidP="00427B0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768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Знать:</w:t>
            </w:r>
            <w:r w:rsidRPr="00D768AC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нормативно-правовые документы, на основе которых происходит расчет финансово-экономических показателей, характеризующих деятельность   компаний ТЭК. </w:t>
            </w:r>
          </w:p>
          <w:p w:rsidR="00427B00" w:rsidRPr="00D768AC" w:rsidRDefault="00427B00" w:rsidP="00427B0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8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Уметь:</w:t>
            </w:r>
            <w:r w:rsidRPr="00D768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768AC">
              <w:rPr>
                <w:rFonts w:ascii="Times New Roman" w:hAnsi="Times New Roman" w:cs="Times New Roman"/>
                <w:sz w:val="24"/>
                <w:szCs w:val="24"/>
              </w:rPr>
              <w:t>производить расчет, анализ  и интерпретацию финансово-экономических показателей компаний и интегрированных структур ТЭК.</w:t>
            </w:r>
          </w:p>
        </w:tc>
      </w:tr>
      <w:tr w:rsidR="00427B00" w:rsidRPr="00024F7F" w:rsidTr="00B177B9">
        <w:tc>
          <w:tcPr>
            <w:tcW w:w="1129" w:type="dxa"/>
            <w:vMerge/>
          </w:tcPr>
          <w:p w:rsidR="00427B00" w:rsidRDefault="00427B00" w:rsidP="00C6493F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427B00" w:rsidRPr="00024F7F" w:rsidRDefault="00427B00" w:rsidP="00882EA4">
            <w:pPr>
              <w:tabs>
                <w:tab w:val="left" w:pos="42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427B00" w:rsidRPr="00AD49CE" w:rsidRDefault="00427B00" w:rsidP="00427B0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ab/>
              <w:t>Производит расчет и интерпретирует финансово-экономические показатели компаний и интегрированных структур ТЭК.</w:t>
            </w:r>
          </w:p>
        </w:tc>
        <w:tc>
          <w:tcPr>
            <w:tcW w:w="3746" w:type="dxa"/>
          </w:tcPr>
          <w:p w:rsidR="00427B00" w:rsidRPr="00D768AC" w:rsidRDefault="00427B00" w:rsidP="00427B0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68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="008D08D4" w:rsidRPr="00D768AC">
              <w:t xml:space="preserve"> </w:t>
            </w:r>
            <w:r w:rsidR="008D08D4" w:rsidRPr="00D768A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принципы построения финансовой отчетности компании топливно-энергетического комплекса на основе международных и российских стандартов </w:t>
            </w:r>
          </w:p>
          <w:p w:rsidR="00427B00" w:rsidRPr="00D768AC" w:rsidRDefault="00427B00" w:rsidP="00427B0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68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="008D08D4" w:rsidRPr="00D768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8D08D4" w:rsidRPr="00D768AC">
              <w:rPr>
                <w:rFonts w:ascii="Times New Roman" w:hAnsi="Times New Roman" w:cs="Times New Roman"/>
                <w:sz w:val="24"/>
                <w:szCs w:val="24"/>
              </w:rPr>
              <w:t>рассчитывать и интерпретировать финансово-экономические показатели компаний и интегрированных структур ТЭК</w:t>
            </w:r>
          </w:p>
        </w:tc>
      </w:tr>
      <w:tr w:rsidR="00427B00" w:rsidRPr="00024F7F" w:rsidTr="00B177B9">
        <w:tc>
          <w:tcPr>
            <w:tcW w:w="1129" w:type="dxa"/>
            <w:vMerge/>
          </w:tcPr>
          <w:p w:rsidR="00427B00" w:rsidRDefault="00427B00" w:rsidP="00C6493F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427B00" w:rsidRPr="00024F7F" w:rsidRDefault="00427B00" w:rsidP="00882EA4">
            <w:pPr>
              <w:tabs>
                <w:tab w:val="left" w:pos="42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427B00" w:rsidRPr="00AD49CE" w:rsidRDefault="00427B00" w:rsidP="002176B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ab/>
              <w:t>Анализирует и оценивает финансовые риски компаний ТЭК на основе полученных финансово-экономических показателей.</w:t>
            </w:r>
          </w:p>
        </w:tc>
        <w:tc>
          <w:tcPr>
            <w:tcW w:w="3746" w:type="dxa"/>
          </w:tcPr>
          <w:p w:rsidR="008D08D4" w:rsidRPr="00D768AC" w:rsidRDefault="00427B00" w:rsidP="008D08D4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68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="008D08D4" w:rsidRPr="00D768AC">
              <w:t xml:space="preserve"> </w:t>
            </w:r>
            <w:r w:rsidR="008D08D4" w:rsidRPr="00D768AC">
              <w:rPr>
                <w:rFonts w:ascii="Times New Roman" w:hAnsi="Times New Roman" w:cs="Times New Roman"/>
                <w:sz w:val="24"/>
                <w:szCs w:val="24"/>
              </w:rPr>
              <w:t>методы и инструменты анализа и оценки финансовых рисков компании ТЭК, а также факторы формирования финансовых рисков компаний ТЭК</w:t>
            </w:r>
          </w:p>
          <w:p w:rsidR="00427B00" w:rsidRPr="00D768AC" w:rsidRDefault="00427B00" w:rsidP="008D08D4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68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="008D08D4" w:rsidRPr="00D768AC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экономические и финансовые результаты хозяйственной деятельности компании </w:t>
            </w:r>
            <w:r w:rsidR="00D768AC" w:rsidRPr="00D768AC">
              <w:rPr>
                <w:rFonts w:ascii="Times New Roman" w:hAnsi="Times New Roman" w:cs="Times New Roman"/>
                <w:sz w:val="24"/>
                <w:szCs w:val="24"/>
              </w:rPr>
              <w:t>ТЭК, прогнозировать</w:t>
            </w:r>
            <w:r w:rsidR="008D08D4" w:rsidRPr="00D768AC">
              <w:rPr>
                <w:rFonts w:ascii="Times New Roman" w:hAnsi="Times New Roman" w:cs="Times New Roman"/>
                <w:sz w:val="24"/>
                <w:szCs w:val="24"/>
              </w:rPr>
              <w:t xml:space="preserve"> и давать оценку финансовым рискам деятельности предприятия</w:t>
            </w:r>
          </w:p>
        </w:tc>
      </w:tr>
      <w:tr w:rsidR="00427B00" w:rsidTr="00B177B9">
        <w:tc>
          <w:tcPr>
            <w:tcW w:w="1129" w:type="dxa"/>
            <w:vMerge w:val="restart"/>
          </w:tcPr>
          <w:p w:rsidR="00427B00" w:rsidRPr="00E82C62" w:rsidRDefault="00427B00" w:rsidP="00882EA4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C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ПКП-2</w:t>
            </w:r>
          </w:p>
        </w:tc>
        <w:tc>
          <w:tcPr>
            <w:tcW w:w="2416" w:type="dxa"/>
            <w:vMerge w:val="restart"/>
          </w:tcPr>
          <w:p w:rsidR="00427B00" w:rsidRDefault="00427B00" w:rsidP="00427B0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17B6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решать финансово-экономические задачи в сфере топливно-энергетического комплекса, проводить расчеты финансовых показателей ТЭК с использованием современных технических средств и специальных программных продуктов (ПКП-2)</w:t>
            </w:r>
          </w:p>
        </w:tc>
        <w:tc>
          <w:tcPr>
            <w:tcW w:w="2627" w:type="dxa"/>
          </w:tcPr>
          <w:p w:rsidR="00427B00" w:rsidRPr="00AD49CE" w:rsidRDefault="00427B00" w:rsidP="00427B0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Системно выбирает годовые и квартальные финансово-экономические планы, и информационные технологии для решения конкретных задач в профессиональной области. </w:t>
            </w:r>
          </w:p>
          <w:p w:rsidR="00427B00" w:rsidRPr="00AD49CE" w:rsidRDefault="00427B00" w:rsidP="00427B0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6" w:type="dxa"/>
          </w:tcPr>
          <w:p w:rsidR="00427B00" w:rsidRPr="00D768AC" w:rsidRDefault="00427B00" w:rsidP="00427B0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768AC">
              <w:rPr>
                <w:rStyle w:val="FontStyle12"/>
                <w:rFonts w:eastAsia="Calibri"/>
                <w:b/>
                <w:i/>
                <w:sz w:val="24"/>
                <w:szCs w:val="24"/>
              </w:rPr>
              <w:t>Знать:</w:t>
            </w:r>
            <w:r w:rsidRPr="00D768AC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технические средства и специальные программные продукты, используемые </w:t>
            </w:r>
            <w:r w:rsidR="00D768AC" w:rsidRPr="00D768AC">
              <w:rPr>
                <w:rFonts w:ascii="Times New Roman" w:hAnsi="Times New Roman" w:cs="Times New Roman"/>
                <w:sz w:val="24"/>
                <w:szCs w:val="24"/>
              </w:rPr>
              <w:t>для расчёта</w:t>
            </w:r>
            <w:r w:rsidRPr="00D768AC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финансово-экономических планов компаний ТЭК; основные параметры финансовой отчетности, используемой для составления финансовых планов компаний ТЭК</w:t>
            </w:r>
          </w:p>
          <w:p w:rsidR="00427B00" w:rsidRPr="00D768AC" w:rsidRDefault="00427B00" w:rsidP="00427B0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8AC">
              <w:rPr>
                <w:rStyle w:val="FontStyle12"/>
                <w:rFonts w:eastAsia="Calibri"/>
                <w:b/>
                <w:i/>
                <w:sz w:val="24"/>
                <w:szCs w:val="24"/>
              </w:rPr>
              <w:t>Уметь:</w:t>
            </w:r>
            <w:r w:rsidRPr="00D768AC">
              <w:rPr>
                <w:rStyle w:val="FontStyle12"/>
                <w:rFonts w:eastAsia="Calibri"/>
                <w:sz w:val="24"/>
                <w:szCs w:val="24"/>
              </w:rPr>
              <w:t xml:space="preserve"> системно анализировать финансовую отчетность компаний ТЭК, предлагать на основе проведенного анализа  варианты решения финансово-экономических задач компаниями ТЭК в условиях неопределенности;   применять  современные технические средства  и специальные программные продукты для формирования финансово-</w:t>
            </w:r>
            <w:r w:rsidRPr="00D768AC">
              <w:rPr>
                <w:rStyle w:val="FontStyle12"/>
                <w:rFonts w:eastAsia="Calibri"/>
                <w:sz w:val="24"/>
                <w:szCs w:val="24"/>
              </w:rPr>
              <w:lastRenderedPageBreak/>
              <w:t>экономических планов компаний ТЭК</w:t>
            </w:r>
            <w:r w:rsidRPr="00D768AC">
              <w:rPr>
                <w:rStyle w:val="FontStyle12"/>
                <w:rFonts w:eastAsia="Calibri"/>
                <w:i/>
                <w:sz w:val="24"/>
                <w:szCs w:val="24"/>
              </w:rPr>
              <w:t xml:space="preserve"> </w:t>
            </w:r>
          </w:p>
        </w:tc>
      </w:tr>
      <w:tr w:rsidR="00427B00" w:rsidTr="00B177B9">
        <w:tc>
          <w:tcPr>
            <w:tcW w:w="1129" w:type="dxa"/>
            <w:vMerge/>
          </w:tcPr>
          <w:p w:rsidR="00427B00" w:rsidRDefault="00427B00" w:rsidP="00882EA4">
            <w:pPr>
              <w:tabs>
                <w:tab w:val="left" w:pos="426"/>
              </w:tabs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416" w:type="dxa"/>
            <w:vMerge/>
          </w:tcPr>
          <w:p w:rsidR="00427B00" w:rsidRPr="004917B6" w:rsidRDefault="00427B00" w:rsidP="00882EA4">
            <w:pPr>
              <w:tabs>
                <w:tab w:val="left" w:pos="42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427B00" w:rsidRPr="00AD49CE" w:rsidRDefault="00427B00" w:rsidP="00427B0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ab/>
              <w:t>Использует современные технические средства и специальные программные продукты в расчете финансово-экономических планов компаний ТЭК.</w:t>
            </w:r>
          </w:p>
        </w:tc>
        <w:tc>
          <w:tcPr>
            <w:tcW w:w="3746" w:type="dxa"/>
          </w:tcPr>
          <w:p w:rsidR="00427B00" w:rsidRPr="00D768AC" w:rsidRDefault="00427B00" w:rsidP="00427B0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68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="008D08D4" w:rsidRPr="00D768AC">
              <w:t xml:space="preserve"> </w:t>
            </w:r>
            <w:r w:rsidR="008D08D4" w:rsidRPr="00D768AC">
              <w:rPr>
                <w:rFonts w:ascii="Times New Roman" w:hAnsi="Times New Roman" w:cs="Times New Roman"/>
                <w:sz w:val="24"/>
                <w:szCs w:val="24"/>
              </w:rPr>
              <w:t>методы и инструменты анализа и моделирования экономических процессов на различных уровнях</w:t>
            </w:r>
          </w:p>
          <w:p w:rsidR="00427B00" w:rsidRPr="00D768AC" w:rsidRDefault="00427B00" w:rsidP="00427B00">
            <w:pPr>
              <w:tabs>
                <w:tab w:val="left" w:pos="426"/>
              </w:tabs>
              <w:rPr>
                <w:rStyle w:val="FontStyle12"/>
                <w:rFonts w:eastAsia="Calibri"/>
                <w:i/>
                <w:sz w:val="24"/>
                <w:szCs w:val="24"/>
              </w:rPr>
            </w:pPr>
            <w:r w:rsidRPr="00D768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="008D08D4" w:rsidRPr="00D768AC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программу развития компаний с использованием программные продукты и технические средства в условиях неопределенности на основе анализа рассчитанных финансово-экономических показателей</w:t>
            </w:r>
          </w:p>
        </w:tc>
      </w:tr>
      <w:tr w:rsidR="00427B00" w:rsidTr="00B177B9">
        <w:tc>
          <w:tcPr>
            <w:tcW w:w="1129" w:type="dxa"/>
            <w:vMerge/>
          </w:tcPr>
          <w:p w:rsidR="00427B00" w:rsidRDefault="00427B00" w:rsidP="00882EA4">
            <w:pPr>
              <w:tabs>
                <w:tab w:val="left" w:pos="426"/>
              </w:tabs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416" w:type="dxa"/>
            <w:vMerge/>
          </w:tcPr>
          <w:p w:rsidR="00427B00" w:rsidRPr="004917B6" w:rsidRDefault="00427B00" w:rsidP="00882EA4">
            <w:pPr>
              <w:tabs>
                <w:tab w:val="left" w:pos="42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427B00" w:rsidRPr="00AD49CE" w:rsidRDefault="00427B00" w:rsidP="00427B0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ab/>
              <w:t>Использует результаты анализа финансовой, бухгалтерской, статистической отчетности при составлении финансовых планов компаний ТЭК.</w:t>
            </w:r>
          </w:p>
        </w:tc>
        <w:tc>
          <w:tcPr>
            <w:tcW w:w="3746" w:type="dxa"/>
          </w:tcPr>
          <w:p w:rsidR="00427B00" w:rsidRPr="00D768AC" w:rsidRDefault="00427B00" w:rsidP="00427B0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68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="008D08D4" w:rsidRPr="00D768AC">
              <w:t xml:space="preserve"> </w:t>
            </w:r>
            <w:r w:rsidR="00D768AC" w:rsidRPr="00D768A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D08D4" w:rsidRPr="00D768AC">
              <w:rPr>
                <w:rFonts w:ascii="Times New Roman" w:hAnsi="Times New Roman" w:cs="Times New Roman"/>
                <w:sz w:val="24"/>
                <w:szCs w:val="24"/>
              </w:rPr>
              <w:t>етоды анализа финансовой отчетности</w:t>
            </w:r>
            <w:r w:rsidR="00D768AC" w:rsidRPr="00D768AC">
              <w:rPr>
                <w:rFonts w:ascii="Times New Roman" w:hAnsi="Times New Roman" w:cs="Times New Roman"/>
                <w:sz w:val="24"/>
                <w:szCs w:val="24"/>
              </w:rPr>
              <w:t>, порядок расчета основных показателей деятельности компаний ТЭК</w:t>
            </w:r>
          </w:p>
          <w:p w:rsidR="00427B00" w:rsidRPr="00D768AC" w:rsidRDefault="00427B00" w:rsidP="00D768AC">
            <w:pPr>
              <w:tabs>
                <w:tab w:val="left" w:pos="426"/>
              </w:tabs>
              <w:rPr>
                <w:rStyle w:val="FontStyle12"/>
                <w:rFonts w:eastAsia="Calibri"/>
                <w:i/>
                <w:sz w:val="24"/>
                <w:szCs w:val="24"/>
              </w:rPr>
            </w:pPr>
            <w:r w:rsidRPr="00D768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="00D768AC" w:rsidRPr="00D768AC">
              <w:rPr>
                <w:rFonts w:ascii="Times New Roman" w:hAnsi="Times New Roman" w:cs="Times New Roman"/>
                <w:sz w:val="24"/>
                <w:szCs w:val="24"/>
              </w:rPr>
              <w:t xml:space="preserve"> интерпретировать, использовать и анализировать информацию, содержащуюся в финансовой отчетности при составлении финансовых планов компаний ТЭК</w:t>
            </w:r>
            <w:r w:rsidR="00D768AC" w:rsidRPr="00D768AC">
              <w:t xml:space="preserve"> </w:t>
            </w:r>
          </w:p>
        </w:tc>
      </w:tr>
      <w:tr w:rsidR="00427B00" w:rsidTr="00B177B9">
        <w:tc>
          <w:tcPr>
            <w:tcW w:w="1129" w:type="dxa"/>
            <w:vMerge/>
          </w:tcPr>
          <w:p w:rsidR="00427B00" w:rsidRDefault="00427B00" w:rsidP="00882EA4">
            <w:pPr>
              <w:tabs>
                <w:tab w:val="left" w:pos="426"/>
              </w:tabs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416" w:type="dxa"/>
            <w:vMerge/>
          </w:tcPr>
          <w:p w:rsidR="00427B00" w:rsidRPr="004917B6" w:rsidRDefault="00427B00" w:rsidP="00882EA4">
            <w:pPr>
              <w:tabs>
                <w:tab w:val="left" w:pos="42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427B00" w:rsidRPr="00AD49CE" w:rsidRDefault="00427B00" w:rsidP="00427B0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ab/>
              <w:t>Предлагает варианты решения финансово-экономических задач в условиях неопределенности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</w:tcPr>
          <w:p w:rsidR="00427B00" w:rsidRPr="00D768AC" w:rsidRDefault="00427B00" w:rsidP="00427B0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68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="00D768AC" w:rsidRPr="00D768AC">
              <w:t xml:space="preserve"> </w:t>
            </w:r>
            <w:r w:rsidR="00D768AC" w:rsidRPr="00D768AC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принятия управленческих решений, методы экономического и финансового их обоснования</w:t>
            </w:r>
          </w:p>
          <w:p w:rsidR="00427B00" w:rsidRPr="00D768AC" w:rsidRDefault="00427B00" w:rsidP="00427B00">
            <w:pPr>
              <w:tabs>
                <w:tab w:val="left" w:pos="426"/>
              </w:tabs>
              <w:rPr>
                <w:rStyle w:val="FontStyle12"/>
                <w:rFonts w:eastAsia="Calibri"/>
                <w:i/>
                <w:sz w:val="24"/>
                <w:szCs w:val="24"/>
              </w:rPr>
            </w:pPr>
            <w:r w:rsidRPr="00D768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="00D768AC" w:rsidRPr="00D768AC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полученные сведения для принятия управленческих решений, направленных на увеличение показателей прибыли, повышение рентабельности, платежеспособности, финансовой устойчивости и ликвидности бухгалтерского баланса.</w:t>
            </w:r>
          </w:p>
        </w:tc>
      </w:tr>
    </w:tbl>
    <w:p w:rsidR="00882EA4" w:rsidRPr="00257CAF" w:rsidRDefault="00882EA4" w:rsidP="00882EA4">
      <w:pPr>
        <w:tabs>
          <w:tab w:val="left" w:pos="426"/>
        </w:tabs>
        <w:spacing w:after="0" w:line="240" w:lineRule="auto"/>
        <w:ind w:hanging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E004D7" w:rsidRPr="00427B00" w:rsidRDefault="00E004D7" w:rsidP="00427B00">
      <w:pPr>
        <w:pStyle w:val="1"/>
        <w:numPr>
          <w:ilvl w:val="0"/>
          <w:numId w:val="23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23118843"/>
      <w:r w:rsidRPr="00427B00">
        <w:rPr>
          <w:rFonts w:ascii="Times New Roman" w:hAnsi="Times New Roman" w:cs="Times New Roman"/>
          <w:b/>
          <w:color w:val="auto"/>
          <w:sz w:val="28"/>
          <w:szCs w:val="28"/>
        </w:rPr>
        <w:t>Место дисциплины в структуре образовательной программы</w:t>
      </w:r>
      <w:bookmarkEnd w:id="3"/>
      <w:r w:rsidRPr="00427B0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35214C" w:rsidRPr="00B16C6C" w:rsidRDefault="00F47A8D" w:rsidP="00ED32E1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5214C" w:rsidRPr="00B16C6C">
        <w:rPr>
          <w:rFonts w:ascii="Times New Roman" w:hAnsi="Times New Roman"/>
          <w:sz w:val="28"/>
          <w:szCs w:val="28"/>
        </w:rPr>
        <w:t xml:space="preserve">Дисциплина «Корпоративные финансы» относится к </w:t>
      </w:r>
      <w:r w:rsidR="00B177B9">
        <w:rPr>
          <w:rFonts w:ascii="Times New Roman" w:hAnsi="Times New Roman"/>
          <w:sz w:val="28"/>
          <w:szCs w:val="28"/>
        </w:rPr>
        <w:t xml:space="preserve">модулю </w:t>
      </w:r>
      <w:r w:rsidR="0035214C" w:rsidRPr="00B16C6C">
        <w:rPr>
          <w:rFonts w:ascii="Times New Roman" w:hAnsi="Times New Roman"/>
          <w:sz w:val="28"/>
          <w:szCs w:val="28"/>
        </w:rPr>
        <w:t>профил</w:t>
      </w:r>
      <w:r w:rsidR="00B177B9">
        <w:rPr>
          <w:rFonts w:ascii="Times New Roman" w:hAnsi="Times New Roman"/>
          <w:sz w:val="28"/>
          <w:szCs w:val="28"/>
        </w:rPr>
        <w:t>я</w:t>
      </w:r>
      <w:r w:rsidR="0035214C" w:rsidRPr="00B16C6C">
        <w:rPr>
          <w:rFonts w:ascii="Times New Roman" w:hAnsi="Times New Roman"/>
          <w:sz w:val="28"/>
          <w:szCs w:val="28"/>
        </w:rPr>
        <w:t xml:space="preserve"> «</w:t>
      </w:r>
      <w:r w:rsidR="00ED32E1">
        <w:rPr>
          <w:rFonts w:ascii="Times New Roman" w:hAnsi="Times New Roman"/>
          <w:sz w:val="28"/>
          <w:szCs w:val="28"/>
        </w:rPr>
        <w:t>Экономика и финансы топливно-энергетического комплекса</w:t>
      </w:r>
      <w:r w:rsidR="0035214C" w:rsidRPr="00B16C6C">
        <w:rPr>
          <w:rFonts w:ascii="Times New Roman" w:hAnsi="Times New Roman"/>
          <w:sz w:val="28"/>
          <w:szCs w:val="28"/>
        </w:rPr>
        <w:t xml:space="preserve">» </w:t>
      </w:r>
      <w:r w:rsidR="00B177B9">
        <w:rPr>
          <w:rFonts w:ascii="Times New Roman" w:hAnsi="Times New Roman"/>
          <w:sz w:val="28"/>
          <w:szCs w:val="28"/>
        </w:rPr>
        <w:t>образовательной программы</w:t>
      </w:r>
      <w:r w:rsidR="0035214C" w:rsidRPr="00B16C6C">
        <w:rPr>
          <w:rFonts w:ascii="Times New Roman" w:hAnsi="Times New Roman"/>
          <w:sz w:val="28"/>
          <w:szCs w:val="28"/>
        </w:rPr>
        <w:t xml:space="preserve"> «</w:t>
      </w:r>
      <w:r w:rsidR="00ED32E1">
        <w:rPr>
          <w:rFonts w:ascii="Times New Roman" w:hAnsi="Times New Roman"/>
          <w:sz w:val="28"/>
          <w:szCs w:val="28"/>
        </w:rPr>
        <w:t>Экономика и финансы топливно-энергетического комплекса</w:t>
      </w:r>
      <w:r w:rsidR="0035214C" w:rsidRPr="00B16C6C">
        <w:rPr>
          <w:rFonts w:ascii="Times New Roman" w:hAnsi="Times New Roman"/>
          <w:sz w:val="28"/>
          <w:szCs w:val="28"/>
        </w:rPr>
        <w:t>»</w:t>
      </w:r>
      <w:r w:rsidR="0035214C">
        <w:rPr>
          <w:rFonts w:ascii="Times New Roman" w:hAnsi="Times New Roman"/>
          <w:sz w:val="28"/>
          <w:szCs w:val="28"/>
        </w:rPr>
        <w:t xml:space="preserve"> по направлению </w:t>
      </w:r>
      <w:r w:rsidR="00B177B9">
        <w:rPr>
          <w:rFonts w:ascii="Times New Roman" w:hAnsi="Times New Roman"/>
          <w:sz w:val="28"/>
          <w:szCs w:val="28"/>
        </w:rPr>
        <w:t xml:space="preserve">подготовки </w:t>
      </w:r>
      <w:r w:rsidR="0035214C">
        <w:rPr>
          <w:rFonts w:ascii="Times New Roman" w:hAnsi="Times New Roman"/>
          <w:sz w:val="28"/>
          <w:szCs w:val="28"/>
        </w:rPr>
        <w:t>38.03.01 «Экономика»</w:t>
      </w:r>
      <w:r w:rsidR="0035214C" w:rsidRPr="00B16C6C">
        <w:rPr>
          <w:rFonts w:ascii="Times New Roman" w:hAnsi="Times New Roman"/>
          <w:sz w:val="28"/>
          <w:szCs w:val="28"/>
        </w:rPr>
        <w:t>.</w:t>
      </w:r>
    </w:p>
    <w:p w:rsidR="00E004D7" w:rsidRPr="00427B00" w:rsidRDefault="00E004D7" w:rsidP="00427B00">
      <w:pPr>
        <w:pStyle w:val="1"/>
        <w:numPr>
          <w:ilvl w:val="0"/>
          <w:numId w:val="23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23118844"/>
      <w:r w:rsidRPr="00427B00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028"/>
        <w:gridCol w:w="2746"/>
        <w:gridCol w:w="2746"/>
      </w:tblGrid>
      <w:tr w:rsidR="0081506A" w:rsidRPr="00C8230D" w:rsidTr="00427B00">
        <w:tc>
          <w:tcPr>
            <w:tcW w:w="4028" w:type="dxa"/>
          </w:tcPr>
          <w:p w:rsidR="0081506A" w:rsidRPr="00257CAF" w:rsidRDefault="0081506A" w:rsidP="008150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0" w:type="auto"/>
          </w:tcPr>
          <w:p w:rsidR="00B177B9" w:rsidRDefault="0081506A" w:rsidP="00B177B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A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81506A" w:rsidRPr="00257CAF" w:rsidRDefault="0081506A" w:rsidP="00B177B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AF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0" w:type="auto"/>
          </w:tcPr>
          <w:p w:rsidR="00B177B9" w:rsidRDefault="0081506A" w:rsidP="00B177B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Семестр </w:t>
            </w:r>
            <w:r w:rsidR="00B94F2A" w:rsidRPr="00257CA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81506A" w:rsidRPr="00257CAF" w:rsidRDefault="0081506A" w:rsidP="00B177B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AF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81506A" w:rsidRPr="00C8230D" w:rsidTr="00427B00">
        <w:tc>
          <w:tcPr>
            <w:tcW w:w="4028" w:type="dxa"/>
          </w:tcPr>
          <w:p w:rsidR="0081506A" w:rsidRPr="00C8230D" w:rsidRDefault="0081506A" w:rsidP="00B94F2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0D">
              <w:rPr>
                <w:rFonts w:ascii="Times New Roman" w:hAnsi="Times New Roman" w:cs="Times New Roman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0" w:type="auto"/>
          </w:tcPr>
          <w:p w:rsidR="0081506A" w:rsidRPr="00C8230D" w:rsidRDefault="00B94F2A" w:rsidP="00E359F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30D">
              <w:rPr>
                <w:rFonts w:ascii="Times New Roman" w:hAnsi="Times New Roman" w:cs="Times New Roman"/>
                <w:sz w:val="24"/>
                <w:szCs w:val="24"/>
              </w:rPr>
              <w:t>5/180</w:t>
            </w:r>
          </w:p>
        </w:tc>
        <w:tc>
          <w:tcPr>
            <w:tcW w:w="0" w:type="auto"/>
          </w:tcPr>
          <w:p w:rsidR="0081506A" w:rsidRPr="00C8230D" w:rsidRDefault="00B94F2A" w:rsidP="00E359F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30D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81506A" w:rsidRPr="00C8230D" w:rsidTr="00427B00">
        <w:tc>
          <w:tcPr>
            <w:tcW w:w="4028" w:type="dxa"/>
          </w:tcPr>
          <w:p w:rsidR="0081506A" w:rsidRPr="00C8230D" w:rsidRDefault="00B94F2A" w:rsidP="008150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823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0" w:type="auto"/>
          </w:tcPr>
          <w:p w:rsidR="0081506A" w:rsidRPr="00C8230D" w:rsidRDefault="00B94F2A" w:rsidP="00E359F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30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</w:tcPr>
          <w:p w:rsidR="0081506A" w:rsidRPr="00C8230D" w:rsidRDefault="00B94F2A" w:rsidP="00E359F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30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81506A" w:rsidRPr="00C8230D" w:rsidTr="00427B00">
        <w:tc>
          <w:tcPr>
            <w:tcW w:w="4028" w:type="dxa"/>
          </w:tcPr>
          <w:p w:rsidR="0081506A" w:rsidRPr="00C8230D" w:rsidRDefault="00B94F2A" w:rsidP="00B94F2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0D">
              <w:rPr>
                <w:rFonts w:ascii="Times New Roman" w:hAnsi="Times New Roman" w:cs="Times New Roman"/>
                <w:sz w:val="24"/>
                <w:szCs w:val="24"/>
              </w:rPr>
              <w:t xml:space="preserve">Лекции   </w:t>
            </w:r>
          </w:p>
        </w:tc>
        <w:tc>
          <w:tcPr>
            <w:tcW w:w="0" w:type="auto"/>
          </w:tcPr>
          <w:p w:rsidR="0081506A" w:rsidRPr="00C8230D" w:rsidRDefault="00B94F2A" w:rsidP="00E359F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30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</w:tcPr>
          <w:p w:rsidR="0081506A" w:rsidRPr="00C8230D" w:rsidRDefault="00B94F2A" w:rsidP="00E359F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30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81506A" w:rsidRPr="00C8230D" w:rsidTr="00427B00">
        <w:tc>
          <w:tcPr>
            <w:tcW w:w="4028" w:type="dxa"/>
          </w:tcPr>
          <w:p w:rsidR="0081506A" w:rsidRPr="00C8230D" w:rsidRDefault="00B94F2A" w:rsidP="008150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0D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0" w:type="auto"/>
          </w:tcPr>
          <w:p w:rsidR="0081506A" w:rsidRPr="00C8230D" w:rsidRDefault="00B94F2A" w:rsidP="00E359F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30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</w:tcPr>
          <w:p w:rsidR="0081506A" w:rsidRPr="00C8230D" w:rsidRDefault="00B94F2A" w:rsidP="00E359F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30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81506A" w:rsidRPr="00C8230D" w:rsidTr="00427B00">
        <w:tc>
          <w:tcPr>
            <w:tcW w:w="4028" w:type="dxa"/>
          </w:tcPr>
          <w:p w:rsidR="0081506A" w:rsidRPr="00C8230D" w:rsidRDefault="00B94F2A" w:rsidP="008150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823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</w:tcPr>
          <w:p w:rsidR="0081506A" w:rsidRPr="00C8230D" w:rsidRDefault="00B94F2A" w:rsidP="00E359F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30D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0" w:type="auto"/>
          </w:tcPr>
          <w:p w:rsidR="0081506A" w:rsidRPr="00C8230D" w:rsidRDefault="00B94F2A" w:rsidP="00E359F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30D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B94F2A" w:rsidRPr="00C8230D" w:rsidTr="00427B00">
        <w:tc>
          <w:tcPr>
            <w:tcW w:w="4028" w:type="dxa"/>
          </w:tcPr>
          <w:p w:rsidR="00B94F2A" w:rsidRPr="00C8230D" w:rsidRDefault="00B94F2A" w:rsidP="008150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8230D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0" w:type="auto"/>
          </w:tcPr>
          <w:p w:rsidR="00B94F2A" w:rsidRPr="00C8230D" w:rsidRDefault="00B94F2A" w:rsidP="00E359F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30D">
              <w:rPr>
                <w:rFonts w:ascii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0" w:type="auto"/>
          </w:tcPr>
          <w:p w:rsidR="00B94F2A" w:rsidRPr="00C8230D" w:rsidRDefault="00B94F2A" w:rsidP="00E359F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30D">
              <w:rPr>
                <w:rFonts w:ascii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B94F2A" w:rsidRPr="00C8230D" w:rsidTr="00427B00">
        <w:tc>
          <w:tcPr>
            <w:tcW w:w="4028" w:type="dxa"/>
          </w:tcPr>
          <w:p w:rsidR="00B94F2A" w:rsidRPr="00C8230D" w:rsidRDefault="00B94F2A" w:rsidP="0081506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0D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0" w:type="auto"/>
          </w:tcPr>
          <w:p w:rsidR="00B94F2A" w:rsidRPr="00C8230D" w:rsidRDefault="00B177B9" w:rsidP="00E359F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0" w:type="auto"/>
          </w:tcPr>
          <w:p w:rsidR="00B94F2A" w:rsidRPr="00C8230D" w:rsidRDefault="00B177B9" w:rsidP="00E359F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B177B9" w:rsidRPr="00B177B9" w:rsidRDefault="00B177B9" w:rsidP="003A34B7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16"/>
          <w:szCs w:val="16"/>
        </w:rPr>
      </w:pPr>
      <w:bookmarkStart w:id="5" w:name="_Toc84922273"/>
      <w:bookmarkStart w:id="6" w:name="_Toc123118845"/>
    </w:p>
    <w:p w:rsidR="00BF0AD0" w:rsidRPr="004F4436" w:rsidRDefault="00BF0AD0" w:rsidP="003A34B7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F4436"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  <w:bookmarkEnd w:id="6"/>
    </w:p>
    <w:p w:rsidR="00BF0AD0" w:rsidRPr="00D7505B" w:rsidRDefault="00BF0AD0" w:rsidP="003A34B7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23118846"/>
      <w:bookmarkStart w:id="8" w:name="_Toc84922274"/>
      <w:r w:rsidRPr="00D7505B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7"/>
      <w:r w:rsidRPr="00D7505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</w:t>
      </w:r>
      <w:bookmarkEnd w:id="8"/>
    </w:p>
    <w:p w:rsidR="00D04A8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4249">
        <w:rPr>
          <w:rFonts w:ascii="Times New Roman" w:hAnsi="Times New Roman" w:cs="Times New Roman"/>
          <w:b/>
          <w:sz w:val="28"/>
          <w:szCs w:val="28"/>
        </w:rPr>
        <w:t>Тема 1. Сущность и организация корпоративных финансов в современных условиях</w:t>
      </w:r>
    </w:p>
    <w:p w:rsidR="00D04A8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49">
        <w:rPr>
          <w:rFonts w:ascii="Times New Roman" w:hAnsi="Times New Roman" w:cs="Times New Roman"/>
          <w:sz w:val="28"/>
          <w:szCs w:val="28"/>
        </w:rPr>
        <w:t xml:space="preserve">Сущность и эволюция корпоративных финансов. Стоимость бизнеса: понятие, ее максимизация. Характеристика базовых концепций и моделей современной теории корпоративных финансов. Фактор времени и дисконтирование денежного потока.  Концепция риска и доходности. Идеальные и эффективные рынки капитала. </w:t>
      </w:r>
      <w:proofErr w:type="gramStart"/>
      <w:r w:rsidRPr="00B14249">
        <w:rPr>
          <w:rFonts w:ascii="Times New Roman" w:hAnsi="Times New Roman" w:cs="Times New Roman"/>
          <w:sz w:val="28"/>
          <w:szCs w:val="28"/>
        </w:rPr>
        <w:t>Структура  капитала</w:t>
      </w:r>
      <w:proofErr w:type="gramEnd"/>
      <w:r w:rsidRPr="00B14249">
        <w:rPr>
          <w:rFonts w:ascii="Times New Roman" w:hAnsi="Times New Roman" w:cs="Times New Roman"/>
          <w:sz w:val="28"/>
          <w:szCs w:val="28"/>
        </w:rPr>
        <w:t xml:space="preserve"> и дивидендная политика. Агентские отношения и теория </w:t>
      </w:r>
      <w:proofErr w:type="gramStart"/>
      <w:r w:rsidRPr="00B14249">
        <w:rPr>
          <w:rFonts w:ascii="Times New Roman" w:hAnsi="Times New Roman" w:cs="Times New Roman"/>
          <w:sz w:val="28"/>
          <w:szCs w:val="28"/>
        </w:rPr>
        <w:t>асимметричной  информации</w:t>
      </w:r>
      <w:proofErr w:type="gramEnd"/>
      <w:r w:rsidRPr="00B14249">
        <w:rPr>
          <w:rFonts w:ascii="Times New Roman" w:hAnsi="Times New Roman" w:cs="Times New Roman"/>
          <w:sz w:val="28"/>
          <w:szCs w:val="28"/>
        </w:rPr>
        <w:t xml:space="preserve">. Теория портфеля и модель ценообразования активов. Теория ценообразования опционов. </w:t>
      </w:r>
    </w:p>
    <w:p w:rsidR="00D04A8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49">
        <w:rPr>
          <w:rFonts w:ascii="Times New Roman" w:hAnsi="Times New Roman" w:cs="Times New Roman"/>
          <w:sz w:val="28"/>
          <w:szCs w:val="28"/>
        </w:rPr>
        <w:t xml:space="preserve">Корпоративные финансы и корпоративное управление. Функции </w:t>
      </w:r>
      <w:proofErr w:type="gramStart"/>
      <w:r w:rsidRPr="00B14249">
        <w:rPr>
          <w:rFonts w:ascii="Times New Roman" w:hAnsi="Times New Roman" w:cs="Times New Roman"/>
          <w:sz w:val="28"/>
          <w:szCs w:val="28"/>
        </w:rPr>
        <w:t>собрания  акционеров</w:t>
      </w:r>
      <w:proofErr w:type="gramEnd"/>
      <w:r w:rsidRPr="00B14249">
        <w:rPr>
          <w:rFonts w:ascii="Times New Roman" w:hAnsi="Times New Roman" w:cs="Times New Roman"/>
          <w:sz w:val="28"/>
          <w:szCs w:val="28"/>
        </w:rPr>
        <w:t xml:space="preserve">, совета директоров, наблюдательного совета. Исполнительные </w:t>
      </w:r>
      <w:proofErr w:type="gramStart"/>
      <w:r w:rsidRPr="00B14249">
        <w:rPr>
          <w:rFonts w:ascii="Times New Roman" w:hAnsi="Times New Roman" w:cs="Times New Roman"/>
          <w:sz w:val="28"/>
          <w:szCs w:val="28"/>
        </w:rPr>
        <w:t>органы  управления</w:t>
      </w:r>
      <w:proofErr w:type="gramEnd"/>
      <w:r w:rsidRPr="00B14249">
        <w:rPr>
          <w:rFonts w:ascii="Times New Roman" w:hAnsi="Times New Roman" w:cs="Times New Roman"/>
          <w:sz w:val="28"/>
          <w:szCs w:val="28"/>
        </w:rPr>
        <w:t xml:space="preserve"> корпорации. Основная проблема, решаемая в рамках </w:t>
      </w:r>
      <w:proofErr w:type="gramStart"/>
      <w:r w:rsidRPr="00B14249">
        <w:rPr>
          <w:rFonts w:ascii="Times New Roman" w:hAnsi="Times New Roman" w:cs="Times New Roman"/>
          <w:sz w:val="28"/>
          <w:szCs w:val="28"/>
        </w:rPr>
        <w:t>корпоративного  управления</w:t>
      </w:r>
      <w:proofErr w:type="gramEnd"/>
      <w:r w:rsidRPr="00B14249">
        <w:rPr>
          <w:rFonts w:ascii="Times New Roman" w:hAnsi="Times New Roman" w:cs="Times New Roman"/>
          <w:sz w:val="28"/>
          <w:szCs w:val="28"/>
        </w:rPr>
        <w:t xml:space="preserve">. Минимизация информационной асимметрии, способы </w:t>
      </w:r>
      <w:proofErr w:type="gramStart"/>
      <w:r w:rsidRPr="00B14249">
        <w:rPr>
          <w:rFonts w:ascii="Times New Roman" w:hAnsi="Times New Roman" w:cs="Times New Roman"/>
          <w:sz w:val="28"/>
          <w:szCs w:val="28"/>
        </w:rPr>
        <w:t>решения  агентского</w:t>
      </w:r>
      <w:proofErr w:type="gramEnd"/>
      <w:r w:rsidRPr="00B14249">
        <w:rPr>
          <w:rFonts w:ascii="Times New Roman" w:hAnsi="Times New Roman" w:cs="Times New Roman"/>
          <w:sz w:val="28"/>
          <w:szCs w:val="28"/>
        </w:rPr>
        <w:t xml:space="preserve"> конфликта. </w:t>
      </w:r>
    </w:p>
    <w:p w:rsidR="00D04A8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49">
        <w:rPr>
          <w:rFonts w:ascii="Times New Roman" w:hAnsi="Times New Roman" w:cs="Times New Roman"/>
          <w:sz w:val="28"/>
          <w:szCs w:val="28"/>
        </w:rPr>
        <w:t>Корпорация и рынки капитала.</w:t>
      </w:r>
    </w:p>
    <w:p w:rsidR="00D04A8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4249">
        <w:rPr>
          <w:rFonts w:ascii="Times New Roman" w:hAnsi="Times New Roman" w:cs="Times New Roman"/>
          <w:b/>
          <w:sz w:val="28"/>
          <w:szCs w:val="28"/>
        </w:rPr>
        <w:t xml:space="preserve">Тема 2. Корпоративная отчетность как база для обоснования управленческих финансовых решений </w:t>
      </w:r>
    </w:p>
    <w:p w:rsidR="00D04A8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49">
        <w:rPr>
          <w:rFonts w:ascii="Times New Roman" w:hAnsi="Times New Roman" w:cs="Times New Roman"/>
          <w:sz w:val="28"/>
          <w:szCs w:val="28"/>
        </w:rPr>
        <w:lastRenderedPageBreak/>
        <w:t xml:space="preserve">Современные тенденции в раскрытии финансовой информации корпорациями. Основные группы пользователей корпоративной финансовой отчетности. Требования к корпоративной финансовой отчетности со стороны заинтересованных лиц (стейкхолдеров). Роль регуляторов и независимых </w:t>
      </w:r>
      <w:r w:rsidR="007756E4" w:rsidRPr="00B14249">
        <w:rPr>
          <w:rFonts w:ascii="Times New Roman" w:hAnsi="Times New Roman" w:cs="Times New Roman"/>
          <w:sz w:val="28"/>
          <w:szCs w:val="28"/>
        </w:rPr>
        <w:t>аудиторов. Содержание</w:t>
      </w:r>
      <w:r w:rsidRPr="00B14249">
        <w:rPr>
          <w:rFonts w:ascii="Times New Roman" w:hAnsi="Times New Roman" w:cs="Times New Roman"/>
          <w:sz w:val="28"/>
          <w:szCs w:val="28"/>
        </w:rPr>
        <w:t xml:space="preserve"> форм финансовой отчетности и особенности отражения активов, обязательств, капитала, доходов, расходов в РСБУ и МСФО. Важнейшие финансовые показатели, связанные с балансом, отчетом о финансовых результатах, отчетом о </w:t>
      </w:r>
      <w:r w:rsidR="007756E4" w:rsidRPr="00B14249">
        <w:rPr>
          <w:rFonts w:ascii="Times New Roman" w:hAnsi="Times New Roman" w:cs="Times New Roman"/>
          <w:sz w:val="28"/>
          <w:szCs w:val="28"/>
        </w:rPr>
        <w:t>движении денежных средств.</w:t>
      </w:r>
      <w:r w:rsidRPr="00B14249">
        <w:rPr>
          <w:rFonts w:ascii="Times New Roman" w:hAnsi="Times New Roman" w:cs="Times New Roman"/>
          <w:sz w:val="28"/>
          <w:szCs w:val="28"/>
        </w:rPr>
        <w:t xml:space="preserve"> Свободный денежный поток как основа для определения стоимости компании.</w:t>
      </w:r>
    </w:p>
    <w:p w:rsidR="00D04A8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4249">
        <w:rPr>
          <w:rFonts w:ascii="Times New Roman" w:hAnsi="Times New Roman" w:cs="Times New Roman"/>
          <w:b/>
          <w:sz w:val="28"/>
          <w:szCs w:val="28"/>
        </w:rPr>
        <w:t>Тема 3. Финансирование деятельности корпораций</w:t>
      </w:r>
    </w:p>
    <w:p w:rsidR="00253B1F" w:rsidRPr="00E359F8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49">
        <w:rPr>
          <w:rFonts w:ascii="Times New Roman" w:hAnsi="Times New Roman" w:cs="Times New Roman"/>
          <w:sz w:val="28"/>
          <w:szCs w:val="28"/>
        </w:rPr>
        <w:t>Система финансирования хозяйственной деятельности. Классификация</w:t>
      </w:r>
      <w:r w:rsidR="00253B1F">
        <w:rPr>
          <w:rFonts w:ascii="Times New Roman" w:hAnsi="Times New Roman" w:cs="Times New Roman"/>
          <w:sz w:val="28"/>
          <w:szCs w:val="28"/>
        </w:rPr>
        <w:t xml:space="preserve"> </w:t>
      </w:r>
      <w:r w:rsidRPr="00B14249">
        <w:rPr>
          <w:rFonts w:ascii="Times New Roman" w:hAnsi="Times New Roman" w:cs="Times New Roman"/>
          <w:sz w:val="28"/>
          <w:szCs w:val="28"/>
        </w:rPr>
        <w:t>источников финансирования. Собственные источники финансирования корпораций, внутренние и внешние. Преимущества и недостатки использования собственных источников финансирования</w:t>
      </w:r>
      <w:r w:rsidR="00253B1F">
        <w:rPr>
          <w:rFonts w:ascii="Times New Roman" w:hAnsi="Times New Roman" w:cs="Times New Roman"/>
          <w:sz w:val="28"/>
          <w:szCs w:val="28"/>
        </w:rPr>
        <w:t xml:space="preserve">. </w:t>
      </w:r>
      <w:r w:rsidR="007756E4" w:rsidRPr="00B14249">
        <w:rPr>
          <w:rFonts w:ascii="Times New Roman" w:hAnsi="Times New Roman" w:cs="Times New Roman"/>
          <w:sz w:val="28"/>
          <w:szCs w:val="28"/>
        </w:rPr>
        <w:tab/>
      </w:r>
      <w:r w:rsidRPr="00B14249">
        <w:rPr>
          <w:rFonts w:ascii="Times New Roman" w:hAnsi="Times New Roman" w:cs="Times New Roman"/>
          <w:sz w:val="28"/>
          <w:szCs w:val="28"/>
        </w:rPr>
        <w:t>Характеристика</w:t>
      </w:r>
      <w:r w:rsidR="007756E4" w:rsidRPr="00B14249">
        <w:rPr>
          <w:rFonts w:ascii="Times New Roman" w:hAnsi="Times New Roman" w:cs="Times New Roman"/>
          <w:sz w:val="28"/>
          <w:szCs w:val="28"/>
        </w:rPr>
        <w:t xml:space="preserve"> </w:t>
      </w:r>
      <w:r w:rsidRPr="00B14249">
        <w:rPr>
          <w:rFonts w:ascii="Times New Roman" w:hAnsi="Times New Roman" w:cs="Times New Roman"/>
          <w:sz w:val="28"/>
          <w:szCs w:val="28"/>
        </w:rPr>
        <w:t xml:space="preserve">основных инструментов заемного финансирования: банковского кредита, выпуска облигаций, аренды или лизинга и др. Преимущества и недостатки инструментов заемного финансирования. </w:t>
      </w:r>
      <w:r w:rsidR="00253B1F" w:rsidRPr="00B14249">
        <w:rPr>
          <w:rFonts w:ascii="Times New Roman" w:hAnsi="Times New Roman" w:cs="Times New Roman"/>
          <w:sz w:val="28"/>
          <w:szCs w:val="28"/>
        </w:rPr>
        <w:t xml:space="preserve">Бюджетное финансирование корпораций. </w:t>
      </w:r>
      <w:r w:rsidR="00253B1F" w:rsidRPr="00E359F8">
        <w:rPr>
          <w:rFonts w:ascii="Times New Roman" w:hAnsi="Times New Roman" w:cs="Times New Roman"/>
          <w:sz w:val="28"/>
          <w:szCs w:val="28"/>
        </w:rPr>
        <w:t>Инструменты привлечения иностранного капитала.</w:t>
      </w:r>
    </w:p>
    <w:p w:rsidR="00253B1F" w:rsidRDefault="00253B1F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9F8">
        <w:rPr>
          <w:rFonts w:ascii="Times New Roman" w:hAnsi="Times New Roman" w:cs="Times New Roman"/>
          <w:sz w:val="28"/>
          <w:szCs w:val="28"/>
        </w:rPr>
        <w:t>Новые инструменты финансирования корпораций.</w:t>
      </w:r>
    </w:p>
    <w:p w:rsidR="00D04A8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4249">
        <w:rPr>
          <w:rFonts w:ascii="Times New Roman" w:hAnsi="Times New Roman" w:cs="Times New Roman"/>
          <w:b/>
          <w:sz w:val="28"/>
          <w:szCs w:val="28"/>
        </w:rPr>
        <w:t xml:space="preserve">Тема 4. Цена и структура капитала </w:t>
      </w:r>
    </w:p>
    <w:p w:rsidR="00D04A8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49">
        <w:rPr>
          <w:rFonts w:ascii="Times New Roman" w:hAnsi="Times New Roman" w:cs="Times New Roman"/>
          <w:sz w:val="28"/>
          <w:szCs w:val="28"/>
        </w:rPr>
        <w:t xml:space="preserve">Понятие цены капитала. Цена источников собственного капитала - обыкновенных и </w:t>
      </w:r>
      <w:proofErr w:type="gramStart"/>
      <w:r w:rsidRPr="00B14249">
        <w:rPr>
          <w:rFonts w:ascii="Times New Roman" w:hAnsi="Times New Roman" w:cs="Times New Roman"/>
          <w:sz w:val="28"/>
          <w:szCs w:val="28"/>
        </w:rPr>
        <w:t xml:space="preserve">привилегированных </w:t>
      </w:r>
      <w:r w:rsidR="007756E4" w:rsidRPr="00B14249">
        <w:rPr>
          <w:rFonts w:ascii="Times New Roman" w:hAnsi="Times New Roman" w:cs="Times New Roman"/>
          <w:sz w:val="28"/>
          <w:szCs w:val="28"/>
        </w:rPr>
        <w:t xml:space="preserve"> </w:t>
      </w:r>
      <w:r w:rsidRPr="00B14249">
        <w:rPr>
          <w:rFonts w:ascii="Times New Roman" w:hAnsi="Times New Roman" w:cs="Times New Roman"/>
          <w:sz w:val="28"/>
          <w:szCs w:val="28"/>
        </w:rPr>
        <w:t>акций</w:t>
      </w:r>
      <w:proofErr w:type="gramEnd"/>
      <w:r w:rsidRPr="00B14249">
        <w:rPr>
          <w:rFonts w:ascii="Times New Roman" w:hAnsi="Times New Roman" w:cs="Times New Roman"/>
          <w:sz w:val="28"/>
          <w:szCs w:val="28"/>
        </w:rPr>
        <w:t>, нераспределенной прибыли. Модель доходности финансовых активов (</w:t>
      </w:r>
      <w:proofErr w:type="gramStart"/>
      <w:r w:rsidRPr="00B14249">
        <w:rPr>
          <w:rFonts w:ascii="Times New Roman" w:hAnsi="Times New Roman" w:cs="Times New Roman"/>
          <w:sz w:val="28"/>
          <w:szCs w:val="28"/>
        </w:rPr>
        <w:t xml:space="preserve">САРМ) </w:t>
      </w:r>
      <w:r w:rsidR="007756E4" w:rsidRPr="00B1424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Pr="00B14249">
        <w:rPr>
          <w:rFonts w:ascii="Times New Roman" w:hAnsi="Times New Roman" w:cs="Times New Roman"/>
          <w:sz w:val="28"/>
          <w:szCs w:val="28"/>
        </w:rPr>
        <w:t xml:space="preserve">как основа для оценки ожидаемой доходности. Модели </w:t>
      </w:r>
      <w:proofErr w:type="spellStart"/>
      <w:r w:rsidRPr="00B14249">
        <w:rPr>
          <w:rFonts w:ascii="Times New Roman" w:hAnsi="Times New Roman" w:cs="Times New Roman"/>
          <w:sz w:val="28"/>
          <w:szCs w:val="28"/>
        </w:rPr>
        <w:t>С.Росса</w:t>
      </w:r>
      <w:proofErr w:type="spellEnd"/>
      <w:r w:rsidRPr="00B14249">
        <w:rPr>
          <w:rFonts w:ascii="Times New Roman" w:hAnsi="Times New Roman" w:cs="Times New Roman"/>
          <w:sz w:val="28"/>
          <w:szCs w:val="28"/>
        </w:rPr>
        <w:t xml:space="preserve"> (АРТ), </w:t>
      </w:r>
      <w:proofErr w:type="spellStart"/>
      <w:r w:rsidRPr="00B14249">
        <w:rPr>
          <w:rFonts w:ascii="Times New Roman" w:hAnsi="Times New Roman" w:cs="Times New Roman"/>
          <w:sz w:val="28"/>
          <w:szCs w:val="28"/>
        </w:rPr>
        <w:t>Фамы</w:t>
      </w:r>
      <w:proofErr w:type="spellEnd"/>
      <w:r w:rsidRPr="00B14249">
        <w:rPr>
          <w:rFonts w:ascii="Times New Roman" w:hAnsi="Times New Roman" w:cs="Times New Roman"/>
          <w:sz w:val="28"/>
          <w:szCs w:val="28"/>
        </w:rPr>
        <w:t xml:space="preserve">-Френча как примеры многофакторных моделей. Понятие и виды бета-коэффициентов, факторы, определяющие их значения. </w:t>
      </w:r>
    </w:p>
    <w:p w:rsidR="00D04A8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49">
        <w:rPr>
          <w:rFonts w:ascii="Times New Roman" w:hAnsi="Times New Roman" w:cs="Times New Roman"/>
          <w:sz w:val="28"/>
          <w:szCs w:val="28"/>
        </w:rPr>
        <w:t>Цена заемного капитала. Методы определения цены источников заемного</w:t>
      </w:r>
      <w:r w:rsidR="003A34B7">
        <w:rPr>
          <w:rFonts w:ascii="Times New Roman" w:hAnsi="Times New Roman" w:cs="Times New Roman"/>
          <w:sz w:val="28"/>
          <w:szCs w:val="28"/>
        </w:rPr>
        <w:t xml:space="preserve"> </w:t>
      </w:r>
      <w:r w:rsidRPr="00B14249">
        <w:rPr>
          <w:rFonts w:ascii="Times New Roman" w:hAnsi="Times New Roman" w:cs="Times New Roman"/>
          <w:sz w:val="28"/>
          <w:szCs w:val="28"/>
        </w:rPr>
        <w:t>капитала – банковского кредита, займа, облигационного займа. Доходность к погашению (YTM) как рыночная оценка цены заемного капитала.</w:t>
      </w:r>
    </w:p>
    <w:p w:rsidR="00253B1F" w:rsidRDefault="00253B1F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9F8">
        <w:rPr>
          <w:rFonts w:ascii="Times New Roman" w:hAnsi="Times New Roman" w:cs="Times New Roman"/>
          <w:sz w:val="28"/>
          <w:szCs w:val="28"/>
        </w:rPr>
        <w:t>Средневзвешенная и предельная цена капитала.</w:t>
      </w:r>
      <w:r w:rsidRPr="00B142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3B1F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49">
        <w:rPr>
          <w:rFonts w:ascii="Times New Roman" w:hAnsi="Times New Roman" w:cs="Times New Roman"/>
          <w:sz w:val="28"/>
          <w:szCs w:val="28"/>
        </w:rPr>
        <w:t xml:space="preserve">Понятие структуры капитала. Различия бухгалтерского и финансового подходов к количественной характеристике структуры капитала. </w:t>
      </w:r>
    </w:p>
    <w:p w:rsidR="00D04A8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49">
        <w:rPr>
          <w:rFonts w:ascii="Times New Roman" w:hAnsi="Times New Roman" w:cs="Times New Roman"/>
          <w:sz w:val="28"/>
          <w:szCs w:val="28"/>
        </w:rPr>
        <w:lastRenderedPageBreak/>
        <w:t>Теории структуры капитала: теория Модильяни-Миллера, традиционный подход (</w:t>
      </w:r>
      <w:proofErr w:type="spellStart"/>
      <w:r w:rsidRPr="00B14249">
        <w:rPr>
          <w:rFonts w:ascii="Times New Roman" w:hAnsi="Times New Roman" w:cs="Times New Roman"/>
          <w:sz w:val="28"/>
          <w:szCs w:val="28"/>
        </w:rPr>
        <w:t>Линтнер</w:t>
      </w:r>
      <w:proofErr w:type="spellEnd"/>
      <w:r w:rsidRPr="00B1424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4249">
        <w:rPr>
          <w:rFonts w:ascii="Times New Roman" w:hAnsi="Times New Roman" w:cs="Times New Roman"/>
          <w:sz w:val="28"/>
          <w:szCs w:val="28"/>
        </w:rPr>
        <w:t>Тобин</w:t>
      </w:r>
      <w:proofErr w:type="spellEnd"/>
      <w:r w:rsidRPr="00B14249">
        <w:rPr>
          <w:rFonts w:ascii="Times New Roman" w:hAnsi="Times New Roman" w:cs="Times New Roman"/>
          <w:sz w:val="28"/>
          <w:szCs w:val="28"/>
        </w:rPr>
        <w:t>), компромиссная</w:t>
      </w:r>
      <w:r w:rsidR="007756E4" w:rsidRPr="00B14249">
        <w:rPr>
          <w:rFonts w:ascii="Times New Roman" w:hAnsi="Times New Roman" w:cs="Times New Roman"/>
          <w:sz w:val="28"/>
          <w:szCs w:val="28"/>
        </w:rPr>
        <w:t xml:space="preserve"> </w:t>
      </w:r>
      <w:r w:rsidRPr="00B14249">
        <w:rPr>
          <w:rFonts w:ascii="Times New Roman" w:hAnsi="Times New Roman" w:cs="Times New Roman"/>
          <w:sz w:val="28"/>
          <w:szCs w:val="28"/>
        </w:rPr>
        <w:t>модель (теория статического равновесия), модели асимметричной информации (</w:t>
      </w:r>
      <w:proofErr w:type="spellStart"/>
      <w:r w:rsidRPr="00B14249">
        <w:rPr>
          <w:rFonts w:ascii="Times New Roman" w:hAnsi="Times New Roman" w:cs="Times New Roman"/>
          <w:sz w:val="28"/>
          <w:szCs w:val="28"/>
        </w:rPr>
        <w:t>Майлуф</w:t>
      </w:r>
      <w:proofErr w:type="spellEnd"/>
      <w:r w:rsidRPr="00B14249">
        <w:rPr>
          <w:rFonts w:ascii="Times New Roman" w:hAnsi="Times New Roman" w:cs="Times New Roman"/>
          <w:sz w:val="28"/>
          <w:szCs w:val="28"/>
        </w:rPr>
        <w:t>, Майерс, Росс), модели агентских издержек (</w:t>
      </w:r>
      <w:proofErr w:type="spellStart"/>
      <w:r w:rsidRPr="00B14249">
        <w:rPr>
          <w:rFonts w:ascii="Times New Roman" w:hAnsi="Times New Roman" w:cs="Times New Roman"/>
          <w:sz w:val="28"/>
          <w:szCs w:val="28"/>
        </w:rPr>
        <w:t>Дженсен</w:t>
      </w:r>
      <w:proofErr w:type="spellEnd"/>
      <w:r w:rsidRPr="00B14249">
        <w:rPr>
          <w:rFonts w:ascii="Times New Roman" w:hAnsi="Times New Roman" w:cs="Times New Roman"/>
          <w:sz w:val="28"/>
          <w:szCs w:val="28"/>
        </w:rPr>
        <w:t xml:space="preserve"> и др.). </w:t>
      </w:r>
    </w:p>
    <w:p w:rsidR="00D04A8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4249">
        <w:rPr>
          <w:rFonts w:ascii="Times New Roman" w:hAnsi="Times New Roman" w:cs="Times New Roman"/>
          <w:b/>
          <w:sz w:val="28"/>
          <w:szCs w:val="28"/>
        </w:rPr>
        <w:t>Тема 5. Методы оценки инвестиционных решений</w:t>
      </w:r>
    </w:p>
    <w:p w:rsidR="00D04A8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49">
        <w:rPr>
          <w:rFonts w:ascii="Times New Roman" w:hAnsi="Times New Roman" w:cs="Times New Roman"/>
          <w:sz w:val="28"/>
          <w:szCs w:val="28"/>
        </w:rPr>
        <w:t xml:space="preserve">Понятие, классификация инвестиций. Сущность инвестиционных решений, критерии их оценки. Оценка финансовой состоятельности инвестиционного проекта. </w:t>
      </w:r>
      <w:r w:rsidR="00253B1F">
        <w:rPr>
          <w:rFonts w:ascii="Times New Roman" w:hAnsi="Times New Roman" w:cs="Times New Roman"/>
          <w:sz w:val="28"/>
          <w:szCs w:val="28"/>
        </w:rPr>
        <w:t xml:space="preserve"> </w:t>
      </w:r>
      <w:r w:rsidR="007756E4" w:rsidRPr="00B14249">
        <w:rPr>
          <w:rFonts w:ascii="Times New Roman" w:hAnsi="Times New Roman" w:cs="Times New Roman"/>
          <w:sz w:val="28"/>
          <w:szCs w:val="28"/>
        </w:rPr>
        <w:tab/>
      </w:r>
      <w:r w:rsidRPr="00B14249">
        <w:rPr>
          <w:rFonts w:ascii="Times New Roman" w:hAnsi="Times New Roman" w:cs="Times New Roman"/>
          <w:sz w:val="28"/>
          <w:szCs w:val="28"/>
        </w:rPr>
        <w:t xml:space="preserve">Оценка экономической эффективности инвестиций с помощью статических (ARR, </w:t>
      </w:r>
      <w:proofErr w:type="gramStart"/>
      <w:r w:rsidRPr="00B14249">
        <w:rPr>
          <w:rFonts w:ascii="Times New Roman" w:hAnsi="Times New Roman" w:cs="Times New Roman"/>
          <w:sz w:val="28"/>
          <w:szCs w:val="28"/>
        </w:rPr>
        <w:t xml:space="preserve">PB) </w:t>
      </w:r>
      <w:r w:rsidR="007756E4" w:rsidRPr="00B14249">
        <w:rPr>
          <w:rFonts w:ascii="Times New Roman" w:hAnsi="Times New Roman" w:cs="Times New Roman"/>
          <w:sz w:val="28"/>
          <w:szCs w:val="28"/>
        </w:rPr>
        <w:t xml:space="preserve"> </w:t>
      </w:r>
      <w:r w:rsidRPr="00B1424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14249">
        <w:rPr>
          <w:rFonts w:ascii="Times New Roman" w:hAnsi="Times New Roman" w:cs="Times New Roman"/>
          <w:sz w:val="28"/>
          <w:szCs w:val="28"/>
        </w:rPr>
        <w:t xml:space="preserve"> динамических (NPV, IRR, MIRR, DPP, PI) методов. Альтернативные подходы к</w:t>
      </w:r>
      <w:r w:rsidR="007756E4" w:rsidRPr="00B14249">
        <w:rPr>
          <w:rFonts w:ascii="Times New Roman" w:hAnsi="Times New Roman" w:cs="Times New Roman"/>
          <w:sz w:val="28"/>
          <w:szCs w:val="28"/>
        </w:rPr>
        <w:t xml:space="preserve"> </w:t>
      </w:r>
      <w:r w:rsidRPr="00B14249">
        <w:rPr>
          <w:rFonts w:ascii="Times New Roman" w:hAnsi="Times New Roman" w:cs="Times New Roman"/>
          <w:sz w:val="28"/>
          <w:szCs w:val="28"/>
        </w:rPr>
        <w:t>экономической оценке инвестиций (APV, EVA, ROV).</w:t>
      </w:r>
    </w:p>
    <w:p w:rsidR="00D04A8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49">
        <w:rPr>
          <w:rFonts w:ascii="Times New Roman" w:hAnsi="Times New Roman" w:cs="Times New Roman"/>
          <w:sz w:val="28"/>
          <w:szCs w:val="28"/>
        </w:rPr>
        <w:t>Прогноз денежных потоков инвестиционного проекта. Косвенный метод</w:t>
      </w:r>
      <w:r w:rsidR="00093046">
        <w:rPr>
          <w:rFonts w:ascii="Times New Roman" w:hAnsi="Times New Roman" w:cs="Times New Roman"/>
          <w:sz w:val="28"/>
          <w:szCs w:val="28"/>
        </w:rPr>
        <w:t xml:space="preserve"> </w:t>
      </w:r>
      <w:r w:rsidRPr="00B14249">
        <w:rPr>
          <w:rFonts w:ascii="Times New Roman" w:hAnsi="Times New Roman" w:cs="Times New Roman"/>
          <w:sz w:val="28"/>
          <w:szCs w:val="28"/>
        </w:rPr>
        <w:t>определения денежного потока инвестиционного проекта. Оптимизация бюджета капитальных вложений.</w:t>
      </w:r>
    </w:p>
    <w:p w:rsidR="00D04A8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4249">
        <w:rPr>
          <w:rFonts w:ascii="Times New Roman" w:hAnsi="Times New Roman" w:cs="Times New Roman"/>
          <w:b/>
          <w:sz w:val="28"/>
          <w:szCs w:val="28"/>
        </w:rPr>
        <w:t>Тема 6. Финансовые риски корпорации</w:t>
      </w:r>
    </w:p>
    <w:p w:rsidR="00D04A8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49">
        <w:rPr>
          <w:rFonts w:ascii="Times New Roman" w:hAnsi="Times New Roman" w:cs="Times New Roman"/>
          <w:sz w:val="28"/>
          <w:szCs w:val="28"/>
        </w:rPr>
        <w:t xml:space="preserve">Риск, доходность и денежный поток. Виды финансового риска. Методы </w:t>
      </w:r>
      <w:proofErr w:type="gramStart"/>
      <w:r w:rsidRPr="00B14249">
        <w:rPr>
          <w:rFonts w:ascii="Times New Roman" w:hAnsi="Times New Roman" w:cs="Times New Roman"/>
          <w:sz w:val="28"/>
          <w:szCs w:val="28"/>
        </w:rPr>
        <w:t>и</w:t>
      </w:r>
      <w:r w:rsidR="00093046">
        <w:rPr>
          <w:rFonts w:ascii="Times New Roman" w:hAnsi="Times New Roman" w:cs="Times New Roman"/>
          <w:sz w:val="28"/>
          <w:szCs w:val="28"/>
        </w:rPr>
        <w:t xml:space="preserve">  </w:t>
      </w:r>
      <w:r w:rsidRPr="00B14249">
        <w:rPr>
          <w:rFonts w:ascii="Times New Roman" w:hAnsi="Times New Roman" w:cs="Times New Roman"/>
          <w:sz w:val="28"/>
          <w:szCs w:val="28"/>
        </w:rPr>
        <w:t>показатели</w:t>
      </w:r>
      <w:proofErr w:type="gramEnd"/>
      <w:r w:rsidRPr="00B14249">
        <w:rPr>
          <w:rFonts w:ascii="Times New Roman" w:hAnsi="Times New Roman" w:cs="Times New Roman"/>
          <w:sz w:val="28"/>
          <w:szCs w:val="28"/>
        </w:rPr>
        <w:t xml:space="preserve"> оценки риска. Концепция взаимосвязи риска и доходности. Методы </w:t>
      </w:r>
      <w:proofErr w:type="gramStart"/>
      <w:r w:rsidRPr="00B14249">
        <w:rPr>
          <w:rFonts w:ascii="Times New Roman" w:hAnsi="Times New Roman" w:cs="Times New Roman"/>
          <w:sz w:val="28"/>
          <w:szCs w:val="28"/>
        </w:rPr>
        <w:t xml:space="preserve">и </w:t>
      </w:r>
      <w:r w:rsidR="007756E4" w:rsidRPr="00B14249">
        <w:rPr>
          <w:rFonts w:ascii="Times New Roman" w:hAnsi="Times New Roman" w:cs="Times New Roman"/>
          <w:sz w:val="28"/>
          <w:szCs w:val="28"/>
        </w:rPr>
        <w:t xml:space="preserve"> </w:t>
      </w:r>
      <w:r w:rsidRPr="00B14249">
        <w:rPr>
          <w:rFonts w:ascii="Times New Roman" w:hAnsi="Times New Roman" w:cs="Times New Roman"/>
          <w:sz w:val="28"/>
          <w:szCs w:val="28"/>
        </w:rPr>
        <w:t>организация</w:t>
      </w:r>
      <w:proofErr w:type="gramEnd"/>
      <w:r w:rsidRPr="00B14249">
        <w:rPr>
          <w:rFonts w:ascii="Times New Roman" w:hAnsi="Times New Roman" w:cs="Times New Roman"/>
          <w:sz w:val="28"/>
          <w:szCs w:val="28"/>
        </w:rPr>
        <w:t xml:space="preserve"> управления финансовыми рисками в современной корпорации. Новая парадигма управления корпоративными рисками.</w:t>
      </w:r>
    </w:p>
    <w:p w:rsidR="00D04A8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4249">
        <w:rPr>
          <w:rFonts w:ascii="Times New Roman" w:hAnsi="Times New Roman" w:cs="Times New Roman"/>
          <w:b/>
          <w:sz w:val="28"/>
          <w:szCs w:val="28"/>
        </w:rPr>
        <w:t>Тема 7. Анализ рисков инвестиционных проектов</w:t>
      </w:r>
    </w:p>
    <w:p w:rsidR="007F0E6E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49">
        <w:rPr>
          <w:rFonts w:ascii="Times New Roman" w:hAnsi="Times New Roman" w:cs="Times New Roman"/>
          <w:sz w:val="28"/>
          <w:szCs w:val="28"/>
        </w:rPr>
        <w:t>Методы анализа инвестиционных рисков. Качественные методы оценки</w:t>
      </w:r>
      <w:r w:rsidR="007F0E6E">
        <w:rPr>
          <w:rFonts w:ascii="Times New Roman" w:hAnsi="Times New Roman" w:cs="Times New Roman"/>
          <w:sz w:val="28"/>
          <w:szCs w:val="28"/>
        </w:rPr>
        <w:t xml:space="preserve"> </w:t>
      </w:r>
      <w:r w:rsidRPr="00B14249">
        <w:rPr>
          <w:rFonts w:ascii="Times New Roman" w:hAnsi="Times New Roman" w:cs="Times New Roman"/>
          <w:sz w:val="28"/>
          <w:szCs w:val="28"/>
        </w:rPr>
        <w:t>инвестиционных рисков: экспертные оценки, аналогии, анализ уместности затрат и др. Количественный анализ рисков инвестиционных проектов: метод корректировки ставки дисконтирования, метод достоверных эквивалентов, анализ чувствительности</w:t>
      </w:r>
      <w:r w:rsidR="007756E4" w:rsidRPr="00B14249">
        <w:rPr>
          <w:rFonts w:ascii="Times New Roman" w:hAnsi="Times New Roman" w:cs="Times New Roman"/>
          <w:sz w:val="28"/>
          <w:szCs w:val="28"/>
        </w:rPr>
        <w:t xml:space="preserve"> </w:t>
      </w:r>
      <w:r w:rsidRPr="00B14249">
        <w:rPr>
          <w:rFonts w:ascii="Times New Roman" w:hAnsi="Times New Roman" w:cs="Times New Roman"/>
          <w:sz w:val="28"/>
          <w:szCs w:val="28"/>
        </w:rPr>
        <w:t>критериев эффективности, метод сценариев, деревья решений, анализ вероятностных</w:t>
      </w:r>
      <w:r w:rsidR="007756E4" w:rsidRPr="00B14249">
        <w:rPr>
          <w:rFonts w:ascii="Times New Roman" w:hAnsi="Times New Roman" w:cs="Times New Roman"/>
          <w:sz w:val="28"/>
          <w:szCs w:val="28"/>
        </w:rPr>
        <w:t xml:space="preserve"> </w:t>
      </w:r>
      <w:r w:rsidRPr="00B14249">
        <w:rPr>
          <w:rFonts w:ascii="Times New Roman" w:hAnsi="Times New Roman" w:cs="Times New Roman"/>
          <w:sz w:val="28"/>
          <w:szCs w:val="28"/>
        </w:rPr>
        <w:t xml:space="preserve">распределений потоков платежей, имитационное моделирование и др. </w:t>
      </w:r>
    </w:p>
    <w:p w:rsidR="00D04A8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4249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7756E4" w:rsidRPr="00B14249">
        <w:rPr>
          <w:rFonts w:ascii="Times New Roman" w:hAnsi="Times New Roman" w:cs="Times New Roman"/>
          <w:sz w:val="28"/>
          <w:szCs w:val="28"/>
        </w:rPr>
        <w:t xml:space="preserve"> </w:t>
      </w:r>
      <w:r w:rsidRPr="00B14249">
        <w:rPr>
          <w:rFonts w:ascii="Times New Roman" w:hAnsi="Times New Roman" w:cs="Times New Roman"/>
          <w:sz w:val="28"/>
          <w:szCs w:val="28"/>
        </w:rPr>
        <w:t>пакетов</w:t>
      </w:r>
      <w:proofErr w:type="gramEnd"/>
      <w:r w:rsidRPr="00B14249">
        <w:rPr>
          <w:rFonts w:ascii="Times New Roman" w:hAnsi="Times New Roman" w:cs="Times New Roman"/>
          <w:sz w:val="28"/>
          <w:szCs w:val="28"/>
        </w:rPr>
        <w:t xml:space="preserve"> прикладных программ для оценки рисков.</w:t>
      </w:r>
    </w:p>
    <w:p w:rsidR="00D04A8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4249">
        <w:rPr>
          <w:rFonts w:ascii="Times New Roman" w:hAnsi="Times New Roman" w:cs="Times New Roman"/>
          <w:b/>
          <w:sz w:val="28"/>
          <w:szCs w:val="28"/>
        </w:rPr>
        <w:t>Тема 8. Стоимость и стратегии роста бизнеса</w:t>
      </w:r>
    </w:p>
    <w:p w:rsidR="00BE4FD5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49">
        <w:rPr>
          <w:rFonts w:ascii="Times New Roman" w:hAnsi="Times New Roman" w:cs="Times New Roman"/>
          <w:sz w:val="28"/>
          <w:szCs w:val="28"/>
        </w:rPr>
        <w:t xml:space="preserve">Понятие стоимости бизнеса. Классификация показателей стоимости. Текущая, добавленная и </w:t>
      </w:r>
      <w:proofErr w:type="spellStart"/>
      <w:r w:rsidRPr="00B14249">
        <w:rPr>
          <w:rFonts w:ascii="Times New Roman" w:hAnsi="Times New Roman" w:cs="Times New Roman"/>
          <w:sz w:val="28"/>
          <w:szCs w:val="28"/>
        </w:rPr>
        <w:t>постпрогнозная</w:t>
      </w:r>
      <w:proofErr w:type="spellEnd"/>
      <w:r w:rsidRPr="00B14249">
        <w:rPr>
          <w:rFonts w:ascii="Times New Roman" w:hAnsi="Times New Roman" w:cs="Times New Roman"/>
          <w:sz w:val="28"/>
          <w:szCs w:val="28"/>
        </w:rPr>
        <w:t xml:space="preserve"> стоимость. Подходы и методы оценки </w:t>
      </w:r>
      <w:r w:rsidRPr="00B14249">
        <w:rPr>
          <w:rFonts w:ascii="Times New Roman" w:hAnsi="Times New Roman" w:cs="Times New Roman"/>
          <w:sz w:val="28"/>
          <w:szCs w:val="28"/>
        </w:rPr>
        <w:lastRenderedPageBreak/>
        <w:t>стоимости бизнеса.</w:t>
      </w:r>
      <w:r w:rsidR="00BE4FD5">
        <w:rPr>
          <w:rFonts w:ascii="Times New Roman" w:hAnsi="Times New Roman" w:cs="Times New Roman"/>
          <w:sz w:val="28"/>
          <w:szCs w:val="28"/>
        </w:rPr>
        <w:t xml:space="preserve"> </w:t>
      </w:r>
      <w:r w:rsidRPr="00B14249">
        <w:rPr>
          <w:rFonts w:ascii="Times New Roman" w:hAnsi="Times New Roman" w:cs="Times New Roman"/>
          <w:sz w:val="28"/>
          <w:szCs w:val="28"/>
        </w:rPr>
        <w:t xml:space="preserve">Управление стоимостью и ростом в системе стратегических целей корпорации. </w:t>
      </w:r>
      <w:r w:rsidR="00BE4F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4A8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49">
        <w:rPr>
          <w:rFonts w:ascii="Times New Roman" w:hAnsi="Times New Roman" w:cs="Times New Roman"/>
          <w:sz w:val="28"/>
          <w:szCs w:val="28"/>
        </w:rPr>
        <w:t>Финансовое прогнозирование и стратегия устойчивого роста корпорации.</w:t>
      </w:r>
      <w:r w:rsidR="00BE4FD5">
        <w:rPr>
          <w:rFonts w:ascii="Times New Roman" w:hAnsi="Times New Roman" w:cs="Times New Roman"/>
          <w:sz w:val="28"/>
          <w:szCs w:val="28"/>
        </w:rPr>
        <w:t xml:space="preserve"> </w:t>
      </w:r>
      <w:r w:rsidRPr="00B14249">
        <w:rPr>
          <w:rFonts w:ascii="Times New Roman" w:hAnsi="Times New Roman" w:cs="Times New Roman"/>
          <w:sz w:val="28"/>
          <w:szCs w:val="28"/>
        </w:rPr>
        <w:t>Модели и стратегии роста.</w:t>
      </w:r>
    </w:p>
    <w:p w:rsidR="00D04A8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4249">
        <w:rPr>
          <w:rFonts w:ascii="Times New Roman" w:hAnsi="Times New Roman" w:cs="Times New Roman"/>
          <w:b/>
          <w:sz w:val="28"/>
          <w:szCs w:val="28"/>
        </w:rPr>
        <w:t>Тема 9. Управление финансовыми активами</w:t>
      </w:r>
    </w:p>
    <w:p w:rsidR="007756E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49">
        <w:rPr>
          <w:rFonts w:ascii="Times New Roman" w:hAnsi="Times New Roman" w:cs="Times New Roman"/>
          <w:sz w:val="28"/>
          <w:szCs w:val="28"/>
        </w:rPr>
        <w:t>Характеристика финансовых активов. Базовая модель оценки стоимости</w:t>
      </w:r>
      <w:r w:rsidR="003A34B7">
        <w:rPr>
          <w:rFonts w:ascii="Times New Roman" w:hAnsi="Times New Roman" w:cs="Times New Roman"/>
          <w:sz w:val="28"/>
          <w:szCs w:val="28"/>
        </w:rPr>
        <w:t xml:space="preserve"> </w:t>
      </w:r>
      <w:r w:rsidRPr="00B14249">
        <w:rPr>
          <w:rFonts w:ascii="Times New Roman" w:hAnsi="Times New Roman" w:cs="Times New Roman"/>
          <w:sz w:val="28"/>
          <w:szCs w:val="28"/>
        </w:rPr>
        <w:t xml:space="preserve">финансовых активов. </w:t>
      </w:r>
      <w:r w:rsidR="00B14249">
        <w:rPr>
          <w:rFonts w:ascii="Times New Roman" w:hAnsi="Times New Roman" w:cs="Times New Roman"/>
          <w:sz w:val="28"/>
          <w:szCs w:val="28"/>
        </w:rPr>
        <w:tab/>
      </w:r>
      <w:r w:rsidRPr="00B14249">
        <w:rPr>
          <w:rFonts w:ascii="Times New Roman" w:hAnsi="Times New Roman" w:cs="Times New Roman"/>
          <w:sz w:val="28"/>
          <w:szCs w:val="28"/>
        </w:rPr>
        <w:t xml:space="preserve">Оценка доходности и стоимости долговых </w:t>
      </w:r>
      <w:r w:rsidR="00A572C5">
        <w:rPr>
          <w:rFonts w:ascii="Times New Roman" w:hAnsi="Times New Roman" w:cs="Times New Roman"/>
          <w:sz w:val="28"/>
          <w:szCs w:val="28"/>
        </w:rPr>
        <w:t xml:space="preserve">ценных бумаг. </w:t>
      </w:r>
      <w:r w:rsidRPr="00B14249">
        <w:rPr>
          <w:rFonts w:ascii="Times New Roman" w:hAnsi="Times New Roman" w:cs="Times New Roman"/>
          <w:sz w:val="28"/>
          <w:szCs w:val="28"/>
        </w:rPr>
        <w:t xml:space="preserve">Оценка доходности и стоимости долевых ценных бумаг. Оценка опционов. </w:t>
      </w:r>
    </w:p>
    <w:p w:rsidR="00D04A8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49">
        <w:rPr>
          <w:rFonts w:ascii="Times New Roman" w:hAnsi="Times New Roman" w:cs="Times New Roman"/>
          <w:sz w:val="28"/>
          <w:szCs w:val="28"/>
        </w:rPr>
        <w:t>Ключевые индикаторы рынка капитала.</w:t>
      </w:r>
    </w:p>
    <w:p w:rsidR="007756E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49">
        <w:rPr>
          <w:rFonts w:ascii="Times New Roman" w:hAnsi="Times New Roman" w:cs="Times New Roman"/>
          <w:sz w:val="28"/>
          <w:szCs w:val="28"/>
        </w:rPr>
        <w:t>Понятие</w:t>
      </w:r>
      <w:r w:rsidR="00A572C5">
        <w:rPr>
          <w:rFonts w:ascii="Times New Roman" w:hAnsi="Times New Roman" w:cs="Times New Roman"/>
          <w:sz w:val="28"/>
          <w:szCs w:val="28"/>
        </w:rPr>
        <w:t xml:space="preserve"> </w:t>
      </w:r>
      <w:r w:rsidR="00A572C5" w:rsidRPr="00B14249">
        <w:rPr>
          <w:rFonts w:ascii="Times New Roman" w:hAnsi="Times New Roman" w:cs="Times New Roman"/>
          <w:sz w:val="28"/>
          <w:szCs w:val="28"/>
        </w:rPr>
        <w:t xml:space="preserve">инвестиционного </w:t>
      </w:r>
      <w:proofErr w:type="gramStart"/>
      <w:r w:rsidR="00A572C5" w:rsidRPr="00B14249">
        <w:rPr>
          <w:rFonts w:ascii="Times New Roman" w:hAnsi="Times New Roman" w:cs="Times New Roman"/>
          <w:sz w:val="28"/>
          <w:szCs w:val="28"/>
        </w:rPr>
        <w:t>портфеля</w:t>
      </w:r>
      <w:r w:rsidR="00A572C5">
        <w:rPr>
          <w:rFonts w:ascii="Times New Roman" w:hAnsi="Times New Roman" w:cs="Times New Roman"/>
          <w:sz w:val="28"/>
          <w:szCs w:val="28"/>
        </w:rPr>
        <w:t xml:space="preserve">, </w:t>
      </w:r>
      <w:r w:rsidR="00A572C5" w:rsidRPr="00B14249">
        <w:rPr>
          <w:rFonts w:ascii="Times New Roman" w:hAnsi="Times New Roman" w:cs="Times New Roman"/>
          <w:sz w:val="28"/>
          <w:szCs w:val="28"/>
        </w:rPr>
        <w:t xml:space="preserve"> </w:t>
      </w:r>
      <w:r w:rsidRPr="00B14249">
        <w:rPr>
          <w:rFonts w:ascii="Times New Roman" w:hAnsi="Times New Roman" w:cs="Times New Roman"/>
          <w:sz w:val="28"/>
          <w:szCs w:val="28"/>
        </w:rPr>
        <w:t>классификация</w:t>
      </w:r>
      <w:proofErr w:type="gramEnd"/>
      <w:r w:rsidRPr="00B14249">
        <w:rPr>
          <w:rFonts w:ascii="Times New Roman" w:hAnsi="Times New Roman" w:cs="Times New Roman"/>
          <w:sz w:val="28"/>
          <w:szCs w:val="28"/>
        </w:rPr>
        <w:t xml:space="preserve"> и этапы формирования. Портфельные стратегии, применяемые при инвестировании в финансовые активы: активные, пассивные, смешанные. </w:t>
      </w:r>
    </w:p>
    <w:p w:rsidR="00D04A8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49">
        <w:rPr>
          <w:rFonts w:ascii="Times New Roman" w:hAnsi="Times New Roman" w:cs="Times New Roman"/>
          <w:sz w:val="28"/>
          <w:szCs w:val="28"/>
        </w:rPr>
        <w:t xml:space="preserve">Оценка риска и доходности портфеля. Эффект диверсификации. Портфельная теория </w:t>
      </w:r>
      <w:proofErr w:type="spellStart"/>
      <w:r w:rsidRPr="00B14249">
        <w:rPr>
          <w:rFonts w:ascii="Times New Roman" w:hAnsi="Times New Roman" w:cs="Times New Roman"/>
          <w:sz w:val="28"/>
          <w:szCs w:val="28"/>
        </w:rPr>
        <w:t>Марковица</w:t>
      </w:r>
      <w:proofErr w:type="spellEnd"/>
      <w:r w:rsidRPr="00B14249">
        <w:rPr>
          <w:rFonts w:ascii="Times New Roman" w:hAnsi="Times New Roman" w:cs="Times New Roman"/>
          <w:sz w:val="28"/>
          <w:szCs w:val="28"/>
        </w:rPr>
        <w:t>.</w:t>
      </w:r>
    </w:p>
    <w:p w:rsidR="00D04A8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4249">
        <w:rPr>
          <w:rFonts w:ascii="Times New Roman" w:hAnsi="Times New Roman" w:cs="Times New Roman"/>
          <w:b/>
          <w:sz w:val="28"/>
          <w:szCs w:val="28"/>
        </w:rPr>
        <w:t>Тема 10. Дивидендная политика и стоимость корпорации</w:t>
      </w:r>
    </w:p>
    <w:p w:rsidR="00D04A8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49">
        <w:rPr>
          <w:rFonts w:ascii="Times New Roman" w:hAnsi="Times New Roman" w:cs="Times New Roman"/>
          <w:sz w:val="28"/>
          <w:szCs w:val="28"/>
        </w:rPr>
        <w:t xml:space="preserve">Дивидендная политика корпорации и факторы, ее определяющие. Порядок </w:t>
      </w:r>
      <w:proofErr w:type="gramStart"/>
      <w:r w:rsidRPr="00B14249">
        <w:rPr>
          <w:rFonts w:ascii="Times New Roman" w:hAnsi="Times New Roman" w:cs="Times New Roman"/>
          <w:sz w:val="28"/>
          <w:szCs w:val="28"/>
        </w:rPr>
        <w:t xml:space="preserve">и </w:t>
      </w:r>
      <w:r w:rsidR="007756E4" w:rsidRPr="00B14249">
        <w:rPr>
          <w:rFonts w:ascii="Times New Roman" w:hAnsi="Times New Roman" w:cs="Times New Roman"/>
          <w:sz w:val="28"/>
          <w:szCs w:val="28"/>
        </w:rPr>
        <w:t xml:space="preserve"> </w:t>
      </w:r>
      <w:r w:rsidRPr="00B14249">
        <w:rPr>
          <w:rFonts w:ascii="Times New Roman" w:hAnsi="Times New Roman" w:cs="Times New Roman"/>
          <w:sz w:val="28"/>
          <w:szCs w:val="28"/>
        </w:rPr>
        <w:t>формы</w:t>
      </w:r>
      <w:proofErr w:type="gramEnd"/>
      <w:r w:rsidRPr="00B14249">
        <w:rPr>
          <w:rFonts w:ascii="Times New Roman" w:hAnsi="Times New Roman" w:cs="Times New Roman"/>
          <w:sz w:val="28"/>
          <w:szCs w:val="28"/>
        </w:rPr>
        <w:t xml:space="preserve"> дивидендных выплат. Источники выплаты дивидендов. </w:t>
      </w:r>
    </w:p>
    <w:p w:rsidR="00D04A8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49">
        <w:rPr>
          <w:rFonts w:ascii="Times New Roman" w:hAnsi="Times New Roman" w:cs="Times New Roman"/>
          <w:sz w:val="28"/>
          <w:szCs w:val="28"/>
        </w:rPr>
        <w:t>Влияние дивидендной политики на стоимость компании. Теория</w:t>
      </w:r>
      <w:r w:rsidR="007756E4" w:rsidRPr="00B142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4249">
        <w:rPr>
          <w:rFonts w:ascii="Times New Roman" w:hAnsi="Times New Roman" w:cs="Times New Roman"/>
          <w:sz w:val="28"/>
          <w:szCs w:val="28"/>
        </w:rPr>
        <w:t>иррелевантности</w:t>
      </w:r>
      <w:proofErr w:type="spellEnd"/>
      <w:r w:rsidRPr="00B14249">
        <w:rPr>
          <w:rFonts w:ascii="Times New Roman" w:hAnsi="Times New Roman" w:cs="Times New Roman"/>
          <w:sz w:val="28"/>
          <w:szCs w:val="28"/>
        </w:rPr>
        <w:t xml:space="preserve"> дивидендов (Ф. Модильяни и М. Миллер), теория </w:t>
      </w:r>
      <w:proofErr w:type="gramStart"/>
      <w:r w:rsidRPr="00B14249">
        <w:rPr>
          <w:rFonts w:ascii="Times New Roman" w:hAnsi="Times New Roman" w:cs="Times New Roman"/>
          <w:sz w:val="28"/>
          <w:szCs w:val="28"/>
        </w:rPr>
        <w:t xml:space="preserve">предпочтения </w:t>
      </w:r>
      <w:r w:rsidR="007756E4" w:rsidRPr="00B14249">
        <w:rPr>
          <w:rFonts w:ascii="Times New Roman" w:hAnsi="Times New Roman" w:cs="Times New Roman"/>
          <w:sz w:val="28"/>
          <w:szCs w:val="28"/>
        </w:rPr>
        <w:t xml:space="preserve"> </w:t>
      </w:r>
      <w:r w:rsidRPr="00B14249">
        <w:rPr>
          <w:rFonts w:ascii="Times New Roman" w:hAnsi="Times New Roman" w:cs="Times New Roman"/>
          <w:sz w:val="28"/>
          <w:szCs w:val="28"/>
        </w:rPr>
        <w:t>дивидендных</w:t>
      </w:r>
      <w:proofErr w:type="gramEnd"/>
      <w:r w:rsidRPr="00B14249">
        <w:rPr>
          <w:rFonts w:ascii="Times New Roman" w:hAnsi="Times New Roman" w:cs="Times New Roman"/>
          <w:sz w:val="28"/>
          <w:szCs w:val="28"/>
        </w:rPr>
        <w:t xml:space="preserve"> выплат (У. Гордон, Дж. </w:t>
      </w:r>
      <w:proofErr w:type="spellStart"/>
      <w:r w:rsidRPr="00B14249">
        <w:rPr>
          <w:rFonts w:ascii="Times New Roman" w:hAnsi="Times New Roman" w:cs="Times New Roman"/>
          <w:sz w:val="28"/>
          <w:szCs w:val="28"/>
        </w:rPr>
        <w:t>Линтнер</w:t>
      </w:r>
      <w:proofErr w:type="spellEnd"/>
      <w:r w:rsidRPr="00B14249">
        <w:rPr>
          <w:rFonts w:ascii="Times New Roman" w:hAnsi="Times New Roman" w:cs="Times New Roman"/>
          <w:sz w:val="28"/>
          <w:szCs w:val="28"/>
        </w:rPr>
        <w:t xml:space="preserve"> и др.), теория налоговых асимметрий (Р. </w:t>
      </w:r>
      <w:proofErr w:type="spellStart"/>
      <w:r w:rsidRPr="00B14249">
        <w:rPr>
          <w:rFonts w:ascii="Times New Roman" w:hAnsi="Times New Roman" w:cs="Times New Roman"/>
          <w:sz w:val="28"/>
          <w:szCs w:val="28"/>
        </w:rPr>
        <w:t>Литценбергер</w:t>
      </w:r>
      <w:proofErr w:type="spellEnd"/>
      <w:r w:rsidRPr="00B14249">
        <w:rPr>
          <w:rFonts w:ascii="Times New Roman" w:hAnsi="Times New Roman" w:cs="Times New Roman"/>
          <w:sz w:val="28"/>
          <w:szCs w:val="28"/>
        </w:rPr>
        <w:t xml:space="preserve"> и К. </w:t>
      </w:r>
      <w:proofErr w:type="spellStart"/>
      <w:r w:rsidRPr="00B14249">
        <w:rPr>
          <w:rFonts w:ascii="Times New Roman" w:hAnsi="Times New Roman" w:cs="Times New Roman"/>
          <w:sz w:val="28"/>
          <w:szCs w:val="28"/>
        </w:rPr>
        <w:t>Рамасвами</w:t>
      </w:r>
      <w:proofErr w:type="spellEnd"/>
      <w:r w:rsidRPr="00B14249">
        <w:rPr>
          <w:rFonts w:ascii="Times New Roman" w:hAnsi="Times New Roman" w:cs="Times New Roman"/>
          <w:sz w:val="28"/>
          <w:szCs w:val="28"/>
        </w:rPr>
        <w:t xml:space="preserve">), теория клиентуры, сигнальная теория, модель агентских отношений. </w:t>
      </w:r>
    </w:p>
    <w:p w:rsidR="00D04A8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49">
        <w:rPr>
          <w:rFonts w:ascii="Times New Roman" w:hAnsi="Times New Roman" w:cs="Times New Roman"/>
          <w:sz w:val="28"/>
          <w:szCs w:val="28"/>
        </w:rPr>
        <w:t>Типы дивидендной политики. Особенности дивидендной политики корпораций в РФ.</w:t>
      </w:r>
    </w:p>
    <w:p w:rsidR="00D04A8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4249">
        <w:rPr>
          <w:rFonts w:ascii="Times New Roman" w:hAnsi="Times New Roman" w:cs="Times New Roman"/>
          <w:b/>
          <w:sz w:val="28"/>
          <w:szCs w:val="28"/>
        </w:rPr>
        <w:t>Тема 11. Реструктуризация корпораций</w:t>
      </w:r>
    </w:p>
    <w:p w:rsidR="00D04A84" w:rsidRPr="00B14249" w:rsidRDefault="00A572C5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реструктуризация в корпоративных финансах. </w:t>
      </w:r>
      <w:r w:rsidR="00D04A84" w:rsidRPr="00B14249">
        <w:rPr>
          <w:rFonts w:ascii="Times New Roman" w:hAnsi="Times New Roman" w:cs="Times New Roman"/>
          <w:sz w:val="28"/>
          <w:szCs w:val="28"/>
        </w:rPr>
        <w:t>Банкротство и финансовая реструктуризация. Методы и модели</w:t>
      </w:r>
      <w:r w:rsidR="007756E4" w:rsidRPr="00B14249">
        <w:rPr>
          <w:rFonts w:ascii="Times New Roman" w:hAnsi="Times New Roman" w:cs="Times New Roman"/>
          <w:sz w:val="28"/>
          <w:szCs w:val="28"/>
        </w:rPr>
        <w:t xml:space="preserve"> </w:t>
      </w:r>
      <w:r w:rsidR="00D04A84" w:rsidRPr="00B14249">
        <w:rPr>
          <w:rFonts w:ascii="Times New Roman" w:hAnsi="Times New Roman" w:cs="Times New Roman"/>
          <w:sz w:val="28"/>
          <w:szCs w:val="28"/>
        </w:rPr>
        <w:t xml:space="preserve">прогнозирования потенциального банкротства. </w:t>
      </w:r>
    </w:p>
    <w:p w:rsidR="000B12A9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49">
        <w:rPr>
          <w:rFonts w:ascii="Times New Roman" w:hAnsi="Times New Roman" w:cs="Times New Roman"/>
          <w:sz w:val="28"/>
          <w:szCs w:val="28"/>
        </w:rPr>
        <w:t xml:space="preserve">Слияния и поглощения. Виды и методы слияний. Анализ выгод и </w:t>
      </w:r>
      <w:proofErr w:type="gramStart"/>
      <w:r w:rsidRPr="00B14249">
        <w:rPr>
          <w:rFonts w:ascii="Times New Roman" w:hAnsi="Times New Roman" w:cs="Times New Roman"/>
          <w:sz w:val="28"/>
          <w:szCs w:val="28"/>
        </w:rPr>
        <w:t xml:space="preserve">издержек </w:t>
      </w:r>
      <w:r w:rsidR="007756E4" w:rsidRPr="00B14249">
        <w:rPr>
          <w:rFonts w:ascii="Times New Roman" w:hAnsi="Times New Roman" w:cs="Times New Roman"/>
          <w:sz w:val="28"/>
          <w:szCs w:val="28"/>
        </w:rPr>
        <w:t xml:space="preserve"> </w:t>
      </w:r>
      <w:r w:rsidRPr="00B14249">
        <w:rPr>
          <w:rFonts w:ascii="Times New Roman" w:hAnsi="Times New Roman" w:cs="Times New Roman"/>
          <w:sz w:val="28"/>
          <w:szCs w:val="28"/>
        </w:rPr>
        <w:t>слияний</w:t>
      </w:r>
      <w:proofErr w:type="gramEnd"/>
      <w:r w:rsidRPr="00B14249">
        <w:rPr>
          <w:rFonts w:ascii="Times New Roman" w:hAnsi="Times New Roman" w:cs="Times New Roman"/>
          <w:sz w:val="28"/>
          <w:szCs w:val="28"/>
        </w:rPr>
        <w:t xml:space="preserve">. </w:t>
      </w:r>
      <w:r w:rsidR="00A572C5">
        <w:rPr>
          <w:rFonts w:ascii="Times New Roman" w:hAnsi="Times New Roman" w:cs="Times New Roman"/>
          <w:sz w:val="28"/>
          <w:szCs w:val="28"/>
        </w:rPr>
        <w:t xml:space="preserve"> </w:t>
      </w:r>
      <w:r w:rsidR="007756E4" w:rsidRPr="00B14249">
        <w:rPr>
          <w:rFonts w:ascii="Times New Roman" w:hAnsi="Times New Roman" w:cs="Times New Roman"/>
          <w:sz w:val="28"/>
          <w:szCs w:val="28"/>
        </w:rPr>
        <w:tab/>
      </w:r>
      <w:r w:rsidRPr="00B14249">
        <w:rPr>
          <w:rFonts w:ascii="Times New Roman" w:hAnsi="Times New Roman" w:cs="Times New Roman"/>
          <w:sz w:val="28"/>
          <w:szCs w:val="28"/>
        </w:rPr>
        <w:t>Методы финансирования слияний и операции LBO, МВО. Финансовые</w:t>
      </w:r>
      <w:r w:rsidR="00380E15">
        <w:rPr>
          <w:rFonts w:ascii="Times New Roman" w:hAnsi="Times New Roman" w:cs="Times New Roman"/>
          <w:sz w:val="28"/>
          <w:szCs w:val="28"/>
        </w:rPr>
        <w:t xml:space="preserve"> </w:t>
      </w:r>
      <w:r w:rsidR="007756E4" w:rsidRPr="00B14249">
        <w:rPr>
          <w:rFonts w:ascii="Times New Roman" w:hAnsi="Times New Roman" w:cs="Times New Roman"/>
          <w:sz w:val="28"/>
          <w:szCs w:val="28"/>
        </w:rPr>
        <w:t>аспекты поглощений.</w:t>
      </w:r>
      <w:r w:rsidR="00A572C5">
        <w:rPr>
          <w:rFonts w:ascii="Times New Roman" w:hAnsi="Times New Roman" w:cs="Times New Roman"/>
          <w:sz w:val="28"/>
          <w:szCs w:val="28"/>
        </w:rPr>
        <w:t xml:space="preserve"> </w:t>
      </w:r>
      <w:r w:rsidR="00B62BC3" w:rsidRPr="00B14249">
        <w:rPr>
          <w:rFonts w:ascii="Times New Roman" w:hAnsi="Times New Roman" w:cs="Times New Roman"/>
          <w:sz w:val="28"/>
          <w:szCs w:val="28"/>
        </w:rPr>
        <w:tab/>
      </w:r>
      <w:r w:rsidRPr="00B14249">
        <w:rPr>
          <w:rFonts w:ascii="Times New Roman" w:hAnsi="Times New Roman" w:cs="Times New Roman"/>
          <w:sz w:val="28"/>
          <w:szCs w:val="28"/>
        </w:rPr>
        <w:t xml:space="preserve">Оценка стоимости поглощения. Защитная </w:t>
      </w:r>
      <w:r w:rsidRPr="00B14249">
        <w:rPr>
          <w:rFonts w:ascii="Times New Roman" w:hAnsi="Times New Roman" w:cs="Times New Roman"/>
          <w:sz w:val="28"/>
          <w:szCs w:val="28"/>
        </w:rPr>
        <w:lastRenderedPageBreak/>
        <w:t xml:space="preserve">тактика корпорации </w:t>
      </w:r>
      <w:proofErr w:type="gramStart"/>
      <w:r w:rsidRPr="00B14249">
        <w:rPr>
          <w:rFonts w:ascii="Times New Roman" w:hAnsi="Times New Roman" w:cs="Times New Roman"/>
          <w:sz w:val="28"/>
          <w:szCs w:val="28"/>
        </w:rPr>
        <w:t xml:space="preserve">от </w:t>
      </w:r>
      <w:r w:rsidR="007756E4" w:rsidRPr="00B14249">
        <w:rPr>
          <w:rFonts w:ascii="Times New Roman" w:hAnsi="Times New Roman" w:cs="Times New Roman"/>
          <w:sz w:val="28"/>
          <w:szCs w:val="28"/>
        </w:rPr>
        <w:t xml:space="preserve"> </w:t>
      </w:r>
      <w:r w:rsidRPr="00B14249">
        <w:rPr>
          <w:rFonts w:ascii="Times New Roman" w:hAnsi="Times New Roman" w:cs="Times New Roman"/>
          <w:sz w:val="28"/>
          <w:szCs w:val="28"/>
        </w:rPr>
        <w:t>недружественных</w:t>
      </w:r>
      <w:proofErr w:type="gramEnd"/>
      <w:r w:rsidRPr="00B14249">
        <w:rPr>
          <w:rFonts w:ascii="Times New Roman" w:hAnsi="Times New Roman" w:cs="Times New Roman"/>
          <w:sz w:val="28"/>
          <w:szCs w:val="28"/>
        </w:rPr>
        <w:t xml:space="preserve"> поглощений. Анализ эффективности объединений. </w:t>
      </w:r>
    </w:p>
    <w:p w:rsidR="00D04A84" w:rsidRPr="00B14249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49">
        <w:rPr>
          <w:rFonts w:ascii="Times New Roman" w:hAnsi="Times New Roman" w:cs="Times New Roman"/>
          <w:sz w:val="28"/>
          <w:szCs w:val="28"/>
        </w:rPr>
        <w:t>Разделения корпораций и продажа активов.</w:t>
      </w:r>
    </w:p>
    <w:p w:rsidR="00F82DE6" w:rsidRDefault="00D04A84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3A34B7">
        <w:rPr>
          <w:rFonts w:ascii="Times New Roman" w:hAnsi="Times New Roman" w:cs="Times New Roman"/>
          <w:b/>
          <w:sz w:val="28"/>
          <w:szCs w:val="28"/>
        </w:rPr>
        <w:t xml:space="preserve">Тема 12. </w:t>
      </w:r>
      <w:r w:rsidR="00F82DE6" w:rsidRPr="003A34B7">
        <w:rPr>
          <w:rFonts w:ascii="Times New Roman" w:eastAsia="Times New Roman" w:hAnsi="Times New Roman"/>
          <w:b/>
          <w:sz w:val="28"/>
          <w:szCs w:val="28"/>
          <w:lang w:eastAsia="ar-SA"/>
        </w:rPr>
        <w:t>Финансы национальных корпораций в условиях трансформирующейся экономики</w:t>
      </w:r>
    </w:p>
    <w:p w:rsidR="00F82DE6" w:rsidRPr="00A309D0" w:rsidRDefault="00F82DE6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 xml:space="preserve">Сущность, функции и особенности мирового финансового рынка. Понятие и принципы деятельности национальных корпораций.  Основные </w:t>
      </w:r>
      <w:r w:rsidR="003A34B7" w:rsidRPr="00A309D0">
        <w:rPr>
          <w:rFonts w:ascii="Times New Roman" w:hAnsi="Times New Roman" w:cs="Times New Roman"/>
          <w:sz w:val="28"/>
          <w:szCs w:val="28"/>
        </w:rPr>
        <w:t>операции корпораций</w:t>
      </w:r>
      <w:r w:rsidRPr="00A309D0">
        <w:rPr>
          <w:rFonts w:ascii="Times New Roman" w:hAnsi="Times New Roman" w:cs="Times New Roman"/>
          <w:sz w:val="28"/>
          <w:szCs w:val="28"/>
        </w:rPr>
        <w:t xml:space="preserve"> на мировом финансовом рынке (привлечение капитала, </w:t>
      </w:r>
      <w:r w:rsidR="003A34B7" w:rsidRPr="00A309D0">
        <w:rPr>
          <w:rFonts w:ascii="Times New Roman" w:hAnsi="Times New Roman" w:cs="Times New Roman"/>
          <w:sz w:val="28"/>
          <w:szCs w:val="28"/>
        </w:rPr>
        <w:t>хеджирование рисков</w:t>
      </w:r>
      <w:r w:rsidRPr="00A309D0">
        <w:rPr>
          <w:rFonts w:ascii="Times New Roman" w:hAnsi="Times New Roman" w:cs="Times New Roman"/>
          <w:sz w:val="28"/>
          <w:szCs w:val="28"/>
        </w:rPr>
        <w:t xml:space="preserve">, обмен валют и др.). </w:t>
      </w:r>
    </w:p>
    <w:p w:rsidR="00F82DE6" w:rsidRPr="00A309D0" w:rsidRDefault="00F82DE6" w:rsidP="005D6AEA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Слияния и поглощения на мировом рынке. Управление денежными потоками национальных корпораций. Валютные риски национальных корпораций.</w:t>
      </w:r>
    </w:p>
    <w:p w:rsidR="00301940" w:rsidRPr="009D3FB4" w:rsidRDefault="00301940" w:rsidP="009D3FB4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23118847"/>
      <w:r w:rsidRPr="009D3FB4"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9"/>
    </w:p>
    <w:tbl>
      <w:tblPr>
        <w:tblW w:w="53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1"/>
        <w:gridCol w:w="2149"/>
        <w:gridCol w:w="850"/>
        <w:gridCol w:w="940"/>
        <w:gridCol w:w="940"/>
        <w:gridCol w:w="1391"/>
        <w:gridCol w:w="1138"/>
        <w:gridCol w:w="1986"/>
      </w:tblGrid>
      <w:tr w:rsidR="00CC28A4" w:rsidRPr="006B67FC" w:rsidTr="00B177B9">
        <w:tc>
          <w:tcPr>
            <w:tcW w:w="402" w:type="pct"/>
            <w:vMerge w:val="restart"/>
          </w:tcPr>
          <w:p w:rsidR="00CC28A4" w:rsidRPr="006B67FC" w:rsidRDefault="009D3FB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CC28A4" w:rsidRPr="006B6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052" w:type="pct"/>
            <w:vMerge w:val="restart"/>
            <w:shd w:val="clear" w:color="auto" w:fill="auto"/>
          </w:tcPr>
          <w:p w:rsidR="00CC28A4" w:rsidRPr="006B67FC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574" w:type="pct"/>
            <w:gridSpan w:val="5"/>
          </w:tcPr>
          <w:p w:rsidR="00CC28A4" w:rsidRPr="006B67FC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972" w:type="pct"/>
            <w:vMerge w:val="restart"/>
            <w:shd w:val="clear" w:color="auto" w:fill="auto"/>
          </w:tcPr>
          <w:p w:rsidR="00CC28A4" w:rsidRPr="006B67FC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CC28A4" w:rsidRPr="006B67FC" w:rsidTr="00B177B9">
        <w:tc>
          <w:tcPr>
            <w:tcW w:w="402" w:type="pct"/>
            <w:vMerge/>
          </w:tcPr>
          <w:p w:rsidR="00CC28A4" w:rsidRPr="006B67FC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2" w:type="pct"/>
            <w:vMerge/>
            <w:shd w:val="clear" w:color="auto" w:fill="auto"/>
          </w:tcPr>
          <w:p w:rsidR="00CC28A4" w:rsidRPr="006B67FC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 w:val="restart"/>
            <w:shd w:val="clear" w:color="auto" w:fill="auto"/>
          </w:tcPr>
          <w:p w:rsidR="00CC28A4" w:rsidRPr="006B67FC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01" w:type="pct"/>
            <w:gridSpan w:val="3"/>
            <w:shd w:val="clear" w:color="auto" w:fill="auto"/>
          </w:tcPr>
          <w:p w:rsidR="00CC28A4" w:rsidRPr="006B67FC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557" w:type="pct"/>
            <w:vMerge w:val="restart"/>
            <w:shd w:val="clear" w:color="auto" w:fill="auto"/>
          </w:tcPr>
          <w:p w:rsidR="00CC28A4" w:rsidRPr="006B67FC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72" w:type="pct"/>
            <w:vMerge/>
            <w:shd w:val="clear" w:color="auto" w:fill="auto"/>
          </w:tcPr>
          <w:p w:rsidR="00CC28A4" w:rsidRPr="006B67FC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8A4" w:rsidRPr="006B67FC" w:rsidTr="00B177B9">
        <w:tc>
          <w:tcPr>
            <w:tcW w:w="402" w:type="pct"/>
            <w:vMerge/>
          </w:tcPr>
          <w:p w:rsidR="00CC28A4" w:rsidRPr="006B67FC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2" w:type="pct"/>
            <w:vMerge/>
            <w:shd w:val="clear" w:color="auto" w:fill="auto"/>
          </w:tcPr>
          <w:p w:rsidR="00CC28A4" w:rsidRPr="006B67FC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CC28A4" w:rsidRPr="006B67FC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CC28A4" w:rsidRPr="006B67FC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Общая, в </w:t>
            </w:r>
            <w:proofErr w:type="spellStart"/>
            <w:r w:rsidRPr="006B6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B6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460" w:type="pct"/>
            <w:shd w:val="clear" w:color="auto" w:fill="auto"/>
          </w:tcPr>
          <w:p w:rsidR="00CC28A4" w:rsidRPr="006B67FC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81" w:type="pct"/>
            <w:shd w:val="clear" w:color="auto" w:fill="auto"/>
          </w:tcPr>
          <w:p w:rsidR="00CC28A4" w:rsidRPr="006B67FC" w:rsidRDefault="00CC28A4" w:rsidP="00B177B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557" w:type="pct"/>
            <w:vMerge/>
            <w:shd w:val="clear" w:color="auto" w:fill="auto"/>
          </w:tcPr>
          <w:p w:rsidR="00CC28A4" w:rsidRPr="006B67FC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pct"/>
            <w:vMerge/>
            <w:shd w:val="clear" w:color="auto" w:fill="auto"/>
          </w:tcPr>
          <w:p w:rsidR="00CC28A4" w:rsidRPr="006B67FC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8A4" w:rsidRPr="00B14249" w:rsidTr="00B177B9">
        <w:tc>
          <w:tcPr>
            <w:tcW w:w="402" w:type="pct"/>
          </w:tcPr>
          <w:p w:rsidR="00CC28A4" w:rsidRPr="00B14249" w:rsidRDefault="00CC28A4" w:rsidP="009D3FB4">
            <w:pPr>
              <w:pStyle w:val="a3"/>
              <w:widowControl w:val="0"/>
              <w:numPr>
                <w:ilvl w:val="0"/>
                <w:numId w:val="4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hAnsi="Times New Roman" w:cs="Times New Roman"/>
                <w:sz w:val="24"/>
                <w:szCs w:val="24"/>
              </w:rPr>
              <w:t>Сущность и организация корпоративных финансов в современных условиях</w:t>
            </w:r>
          </w:p>
        </w:tc>
        <w:tc>
          <w:tcPr>
            <w:tcW w:w="416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0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1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72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hAnsi="Times New Roman" w:cs="Times New Roman"/>
                <w:sz w:val="24"/>
                <w:szCs w:val="24"/>
              </w:rPr>
              <w:t xml:space="preserve">Опрос, обсуждение вопросов и </w:t>
            </w:r>
            <w:proofErr w:type="spellStart"/>
            <w:r w:rsidRPr="00B14249">
              <w:rPr>
                <w:rFonts w:ascii="Times New Roman" w:hAnsi="Times New Roman" w:cs="Times New Roman"/>
                <w:sz w:val="24"/>
                <w:szCs w:val="24"/>
              </w:rPr>
              <w:t>нормативноправовых</w:t>
            </w:r>
            <w:proofErr w:type="spellEnd"/>
            <w:r w:rsidRPr="00B14249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документов, выступления</w:t>
            </w:r>
          </w:p>
        </w:tc>
      </w:tr>
      <w:tr w:rsidR="00CC28A4" w:rsidRPr="00B14249" w:rsidTr="00B177B9">
        <w:tc>
          <w:tcPr>
            <w:tcW w:w="402" w:type="pct"/>
          </w:tcPr>
          <w:p w:rsidR="00CC28A4" w:rsidRPr="00B14249" w:rsidRDefault="00CC28A4" w:rsidP="009D3FB4">
            <w:pPr>
              <w:pStyle w:val="a3"/>
              <w:widowControl w:val="0"/>
              <w:numPr>
                <w:ilvl w:val="0"/>
                <w:numId w:val="4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2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Корпоративная отчетность как база для обоснования управленческих финансовых решений</w:t>
            </w:r>
          </w:p>
        </w:tc>
        <w:tc>
          <w:tcPr>
            <w:tcW w:w="416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0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0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1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7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72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вопросов, решение задач, выступления</w:t>
            </w:r>
          </w:p>
        </w:tc>
      </w:tr>
      <w:tr w:rsidR="00CC28A4" w:rsidRPr="00B14249" w:rsidTr="00B177B9">
        <w:tc>
          <w:tcPr>
            <w:tcW w:w="402" w:type="pct"/>
          </w:tcPr>
          <w:p w:rsidR="00CC28A4" w:rsidRPr="00B14249" w:rsidRDefault="00CC28A4" w:rsidP="009D3FB4">
            <w:pPr>
              <w:pStyle w:val="a3"/>
              <w:widowControl w:val="0"/>
              <w:numPr>
                <w:ilvl w:val="0"/>
                <w:numId w:val="4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hAnsi="Times New Roman" w:cs="Times New Roman"/>
                <w:sz w:val="24"/>
                <w:szCs w:val="24"/>
              </w:rPr>
              <w:t>Финансирование  деятельности корпораций</w:t>
            </w:r>
          </w:p>
        </w:tc>
        <w:tc>
          <w:tcPr>
            <w:tcW w:w="416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0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0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1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142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2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hAnsi="Times New Roman" w:cs="Times New Roman"/>
                <w:sz w:val="24"/>
                <w:szCs w:val="24"/>
              </w:rPr>
              <w:t>Обсуждение  вопросов, решение задач, выступления</w:t>
            </w:r>
          </w:p>
        </w:tc>
      </w:tr>
      <w:tr w:rsidR="00CC28A4" w:rsidRPr="00B14249" w:rsidTr="00B177B9">
        <w:tc>
          <w:tcPr>
            <w:tcW w:w="402" w:type="pct"/>
          </w:tcPr>
          <w:p w:rsidR="00CC28A4" w:rsidRPr="00B14249" w:rsidRDefault="00CC28A4" w:rsidP="009D3FB4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pct"/>
            <w:shd w:val="clear" w:color="auto" w:fill="auto"/>
          </w:tcPr>
          <w:p w:rsidR="00CC28A4" w:rsidRPr="00B14249" w:rsidRDefault="00CC28A4" w:rsidP="009D3F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249">
              <w:rPr>
                <w:rFonts w:ascii="Times New Roman" w:hAnsi="Times New Roman" w:cs="Times New Roman"/>
                <w:sz w:val="24"/>
                <w:szCs w:val="24"/>
              </w:rPr>
              <w:t>Цена и структура капитала</w:t>
            </w:r>
          </w:p>
        </w:tc>
        <w:tc>
          <w:tcPr>
            <w:tcW w:w="416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0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0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1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7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72" w:type="pct"/>
            <w:shd w:val="clear" w:color="auto" w:fill="auto"/>
          </w:tcPr>
          <w:p w:rsidR="00CC28A4" w:rsidRPr="00B14249" w:rsidRDefault="00CC28A4" w:rsidP="009D3F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вопросов, решение задач, выступления</w:t>
            </w:r>
          </w:p>
        </w:tc>
      </w:tr>
      <w:tr w:rsidR="00CC28A4" w:rsidRPr="00B14249" w:rsidTr="00B177B9">
        <w:tc>
          <w:tcPr>
            <w:tcW w:w="402" w:type="pct"/>
          </w:tcPr>
          <w:p w:rsidR="00CC28A4" w:rsidRPr="00B14249" w:rsidRDefault="00CC28A4" w:rsidP="009D3FB4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pct"/>
            <w:shd w:val="clear" w:color="auto" w:fill="auto"/>
          </w:tcPr>
          <w:p w:rsidR="00CC28A4" w:rsidRPr="00B14249" w:rsidRDefault="00CC28A4" w:rsidP="009D3F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249">
              <w:rPr>
                <w:rFonts w:ascii="Times New Roman" w:hAnsi="Times New Roman" w:cs="Times New Roman"/>
                <w:sz w:val="24"/>
                <w:szCs w:val="24"/>
              </w:rPr>
              <w:t>Методы оценки инвестиционных решений</w:t>
            </w:r>
          </w:p>
        </w:tc>
        <w:tc>
          <w:tcPr>
            <w:tcW w:w="416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0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0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1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7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2" w:type="pct"/>
            <w:shd w:val="clear" w:color="auto" w:fill="auto"/>
          </w:tcPr>
          <w:p w:rsidR="00CC28A4" w:rsidRPr="00B14249" w:rsidRDefault="00CC28A4" w:rsidP="009D3F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вопросов, решение задач, выступления</w:t>
            </w:r>
          </w:p>
        </w:tc>
      </w:tr>
      <w:tr w:rsidR="00CC28A4" w:rsidRPr="00B14249" w:rsidTr="00B177B9">
        <w:tc>
          <w:tcPr>
            <w:tcW w:w="402" w:type="pct"/>
          </w:tcPr>
          <w:p w:rsidR="00CC28A4" w:rsidRPr="00B14249" w:rsidRDefault="00CC28A4" w:rsidP="009D3FB4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pct"/>
            <w:shd w:val="clear" w:color="auto" w:fill="auto"/>
          </w:tcPr>
          <w:p w:rsidR="00CC28A4" w:rsidRPr="00B14249" w:rsidRDefault="00CC28A4" w:rsidP="009D3F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249">
              <w:rPr>
                <w:rFonts w:ascii="Times New Roman" w:hAnsi="Times New Roman" w:cs="Times New Roman"/>
                <w:sz w:val="24"/>
                <w:szCs w:val="24"/>
              </w:rPr>
              <w:t>Финансовые риски корпорации</w:t>
            </w:r>
          </w:p>
        </w:tc>
        <w:tc>
          <w:tcPr>
            <w:tcW w:w="416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0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1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2" w:type="pct"/>
            <w:shd w:val="clear" w:color="auto" w:fill="auto"/>
          </w:tcPr>
          <w:p w:rsidR="00CC28A4" w:rsidRPr="00B14249" w:rsidRDefault="00CC28A4" w:rsidP="009D3F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вопросов, решение задач, выступления</w:t>
            </w:r>
          </w:p>
        </w:tc>
      </w:tr>
      <w:tr w:rsidR="00CC28A4" w:rsidRPr="00B14249" w:rsidTr="00B177B9">
        <w:tc>
          <w:tcPr>
            <w:tcW w:w="402" w:type="pct"/>
          </w:tcPr>
          <w:p w:rsidR="00CC28A4" w:rsidRPr="00B14249" w:rsidRDefault="00CC28A4" w:rsidP="009D3FB4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pct"/>
            <w:shd w:val="clear" w:color="auto" w:fill="auto"/>
          </w:tcPr>
          <w:p w:rsidR="00CC28A4" w:rsidRPr="00B14249" w:rsidRDefault="00CC28A4" w:rsidP="009D3F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249">
              <w:rPr>
                <w:rFonts w:ascii="Times New Roman" w:hAnsi="Times New Roman" w:cs="Times New Roman"/>
                <w:sz w:val="24"/>
                <w:szCs w:val="24"/>
              </w:rPr>
              <w:t>Анализ рисков инвестиционных проектов</w:t>
            </w:r>
          </w:p>
        </w:tc>
        <w:tc>
          <w:tcPr>
            <w:tcW w:w="416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0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1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72" w:type="pct"/>
            <w:shd w:val="clear" w:color="auto" w:fill="auto"/>
          </w:tcPr>
          <w:p w:rsidR="00CC28A4" w:rsidRPr="00B14249" w:rsidRDefault="00CC28A4" w:rsidP="009D3F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вопросов, решение задач, выступления</w:t>
            </w:r>
          </w:p>
        </w:tc>
      </w:tr>
      <w:tr w:rsidR="00CC28A4" w:rsidRPr="00B14249" w:rsidTr="00B177B9">
        <w:tc>
          <w:tcPr>
            <w:tcW w:w="402" w:type="pct"/>
          </w:tcPr>
          <w:p w:rsidR="00CC28A4" w:rsidRPr="00B14249" w:rsidRDefault="00CC28A4" w:rsidP="009D3FB4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pct"/>
            <w:shd w:val="clear" w:color="auto" w:fill="auto"/>
          </w:tcPr>
          <w:p w:rsidR="00CC28A4" w:rsidRPr="00B14249" w:rsidRDefault="00CC28A4" w:rsidP="009D3F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249">
              <w:rPr>
                <w:rFonts w:ascii="Times New Roman" w:hAnsi="Times New Roman" w:cs="Times New Roman"/>
                <w:sz w:val="24"/>
                <w:szCs w:val="24"/>
              </w:rPr>
              <w:t>Стоимость и стратегии роста бизнеса</w:t>
            </w:r>
          </w:p>
        </w:tc>
        <w:tc>
          <w:tcPr>
            <w:tcW w:w="416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0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0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1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7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72" w:type="pct"/>
            <w:shd w:val="clear" w:color="auto" w:fill="auto"/>
          </w:tcPr>
          <w:p w:rsidR="00CC28A4" w:rsidRPr="00B14249" w:rsidRDefault="00CC28A4" w:rsidP="009D3F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вопросов, решение задач, выступления</w:t>
            </w:r>
          </w:p>
        </w:tc>
      </w:tr>
      <w:tr w:rsidR="00CC28A4" w:rsidRPr="00B14249" w:rsidTr="00B177B9">
        <w:tc>
          <w:tcPr>
            <w:tcW w:w="402" w:type="pct"/>
          </w:tcPr>
          <w:p w:rsidR="00CC28A4" w:rsidRPr="00B14249" w:rsidRDefault="00CC28A4" w:rsidP="009D3FB4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pct"/>
            <w:shd w:val="clear" w:color="auto" w:fill="auto"/>
          </w:tcPr>
          <w:p w:rsidR="00CC28A4" w:rsidRPr="00B14249" w:rsidRDefault="00CC28A4" w:rsidP="009D3F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249">
              <w:rPr>
                <w:rFonts w:ascii="Times New Roman" w:hAnsi="Times New Roman" w:cs="Times New Roman"/>
                <w:sz w:val="24"/>
                <w:szCs w:val="24"/>
              </w:rPr>
              <w:t>Управление финансовыми активами</w:t>
            </w:r>
          </w:p>
        </w:tc>
        <w:tc>
          <w:tcPr>
            <w:tcW w:w="416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0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0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1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7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2" w:type="pct"/>
            <w:shd w:val="clear" w:color="auto" w:fill="auto"/>
          </w:tcPr>
          <w:p w:rsidR="00CC28A4" w:rsidRPr="00B14249" w:rsidRDefault="00CC28A4" w:rsidP="009D3F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вопросов, решение задач, выступления</w:t>
            </w:r>
          </w:p>
        </w:tc>
      </w:tr>
      <w:tr w:rsidR="00CC28A4" w:rsidRPr="00B14249" w:rsidTr="00B177B9">
        <w:tc>
          <w:tcPr>
            <w:tcW w:w="402" w:type="pct"/>
          </w:tcPr>
          <w:p w:rsidR="00CC28A4" w:rsidRPr="00B14249" w:rsidRDefault="00CC28A4" w:rsidP="009D3FB4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pct"/>
            <w:shd w:val="clear" w:color="auto" w:fill="auto"/>
          </w:tcPr>
          <w:p w:rsidR="00CC28A4" w:rsidRPr="00B14249" w:rsidRDefault="00CC28A4" w:rsidP="009D3F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249">
              <w:rPr>
                <w:rFonts w:ascii="Times New Roman" w:hAnsi="Times New Roman" w:cs="Times New Roman"/>
                <w:sz w:val="24"/>
                <w:szCs w:val="24"/>
              </w:rPr>
              <w:t>Дивидендная политика и стоимость корпорации</w:t>
            </w:r>
          </w:p>
        </w:tc>
        <w:tc>
          <w:tcPr>
            <w:tcW w:w="416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0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1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72" w:type="pct"/>
            <w:shd w:val="clear" w:color="auto" w:fill="auto"/>
          </w:tcPr>
          <w:p w:rsidR="00CC28A4" w:rsidRPr="00B14249" w:rsidRDefault="00CC28A4" w:rsidP="009D3F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вопросов, решение задач, выступления</w:t>
            </w:r>
          </w:p>
        </w:tc>
      </w:tr>
      <w:tr w:rsidR="00CC28A4" w:rsidRPr="00B14249" w:rsidTr="00B177B9">
        <w:tc>
          <w:tcPr>
            <w:tcW w:w="402" w:type="pct"/>
          </w:tcPr>
          <w:p w:rsidR="00CC28A4" w:rsidRPr="00B14249" w:rsidRDefault="00CC28A4" w:rsidP="009D3FB4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pct"/>
            <w:shd w:val="clear" w:color="auto" w:fill="auto"/>
          </w:tcPr>
          <w:p w:rsidR="00CC28A4" w:rsidRPr="00B14249" w:rsidRDefault="00CC28A4" w:rsidP="009D3F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249">
              <w:rPr>
                <w:rFonts w:ascii="Times New Roman" w:hAnsi="Times New Roman" w:cs="Times New Roman"/>
                <w:sz w:val="24"/>
                <w:szCs w:val="24"/>
              </w:rPr>
              <w:t>Реструктуризация корпораций</w:t>
            </w:r>
          </w:p>
        </w:tc>
        <w:tc>
          <w:tcPr>
            <w:tcW w:w="416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0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1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2" w:type="pct"/>
            <w:shd w:val="clear" w:color="auto" w:fill="auto"/>
          </w:tcPr>
          <w:p w:rsidR="00CC28A4" w:rsidRPr="00B14249" w:rsidRDefault="00CC28A4" w:rsidP="009D3F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вопросов, решение задач, выступления</w:t>
            </w:r>
          </w:p>
        </w:tc>
      </w:tr>
      <w:tr w:rsidR="00CC28A4" w:rsidRPr="00B14249" w:rsidTr="00B177B9">
        <w:tc>
          <w:tcPr>
            <w:tcW w:w="402" w:type="pct"/>
          </w:tcPr>
          <w:p w:rsidR="00CC28A4" w:rsidRPr="00B14249" w:rsidRDefault="00CC28A4" w:rsidP="009D3FB4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pct"/>
            <w:shd w:val="clear" w:color="auto" w:fill="auto"/>
          </w:tcPr>
          <w:p w:rsidR="00CC28A4" w:rsidRPr="00B14249" w:rsidRDefault="00F82DE6" w:rsidP="009D3F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B4">
              <w:rPr>
                <w:rFonts w:ascii="Times New Roman" w:hAnsi="Times New Roman" w:cs="Times New Roman"/>
                <w:sz w:val="24"/>
                <w:szCs w:val="24"/>
              </w:rPr>
              <w:t>Финансы национальных корпораций в условиях трансформирующейся экономики</w:t>
            </w:r>
          </w:p>
        </w:tc>
        <w:tc>
          <w:tcPr>
            <w:tcW w:w="416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0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1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" w:type="pct"/>
            <w:shd w:val="clear" w:color="auto" w:fill="auto"/>
          </w:tcPr>
          <w:p w:rsidR="00CC28A4" w:rsidRPr="00B14249" w:rsidRDefault="00CC28A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72" w:type="pct"/>
            <w:shd w:val="clear" w:color="auto" w:fill="auto"/>
          </w:tcPr>
          <w:p w:rsidR="00CC28A4" w:rsidRPr="00B14249" w:rsidRDefault="00CC28A4" w:rsidP="009D3F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вопросов, решение задач, выступления</w:t>
            </w:r>
          </w:p>
        </w:tc>
      </w:tr>
      <w:tr w:rsidR="00636E5E" w:rsidRPr="00B14249" w:rsidTr="00B177B9">
        <w:tc>
          <w:tcPr>
            <w:tcW w:w="402" w:type="pct"/>
          </w:tcPr>
          <w:p w:rsidR="00636E5E" w:rsidRPr="00B14249" w:rsidRDefault="00636E5E" w:rsidP="009D3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pct"/>
            <w:shd w:val="clear" w:color="auto" w:fill="auto"/>
          </w:tcPr>
          <w:p w:rsidR="00636E5E" w:rsidRPr="00B14249" w:rsidRDefault="00636E5E" w:rsidP="009D3F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249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416" w:type="pct"/>
            <w:shd w:val="clear" w:color="auto" w:fill="auto"/>
          </w:tcPr>
          <w:p w:rsidR="00636E5E" w:rsidRPr="00B14249" w:rsidRDefault="00874CB2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60" w:type="pct"/>
            <w:shd w:val="clear" w:color="auto" w:fill="auto"/>
          </w:tcPr>
          <w:p w:rsidR="00636E5E" w:rsidRPr="00B14249" w:rsidRDefault="00874CB2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60" w:type="pct"/>
            <w:shd w:val="clear" w:color="auto" w:fill="auto"/>
          </w:tcPr>
          <w:p w:rsidR="00636E5E" w:rsidRPr="00B14249" w:rsidRDefault="00874CB2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81" w:type="pct"/>
            <w:shd w:val="clear" w:color="auto" w:fill="auto"/>
          </w:tcPr>
          <w:p w:rsidR="00636E5E" w:rsidRPr="00B14249" w:rsidRDefault="00874CB2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7" w:type="pct"/>
            <w:shd w:val="clear" w:color="auto" w:fill="auto"/>
          </w:tcPr>
          <w:p w:rsidR="00636E5E" w:rsidRPr="00B14249" w:rsidRDefault="00874CB2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972" w:type="pct"/>
            <w:shd w:val="clear" w:color="auto" w:fill="auto"/>
          </w:tcPr>
          <w:p w:rsidR="00636E5E" w:rsidRPr="00B14249" w:rsidRDefault="009D3FB4" w:rsidP="009D3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A95">
              <w:rPr>
                <w:rFonts w:ascii="Times New Roman" w:hAnsi="Times New Roman"/>
              </w:rPr>
              <w:t>Согласно учебному плану:</w:t>
            </w:r>
            <w:r>
              <w:rPr>
                <w:rFonts w:ascii="Times New Roman" w:hAnsi="Times New Roman"/>
              </w:rPr>
              <w:t xml:space="preserve"> домашнее творческое задание</w:t>
            </w:r>
          </w:p>
        </w:tc>
      </w:tr>
      <w:tr w:rsidR="00FC0C5A" w:rsidRPr="00B14249" w:rsidTr="00B177B9">
        <w:tc>
          <w:tcPr>
            <w:tcW w:w="402" w:type="pct"/>
          </w:tcPr>
          <w:p w:rsidR="00FC0C5A" w:rsidRPr="00B14249" w:rsidRDefault="00FC0C5A" w:rsidP="009D3F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pct"/>
            <w:shd w:val="clear" w:color="auto" w:fill="auto"/>
          </w:tcPr>
          <w:p w:rsidR="00FC0C5A" w:rsidRPr="00B14249" w:rsidRDefault="00FC0C5A" w:rsidP="009D3F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249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416" w:type="pct"/>
            <w:shd w:val="clear" w:color="auto" w:fill="auto"/>
          </w:tcPr>
          <w:p w:rsidR="00FC0C5A" w:rsidRPr="00B14249" w:rsidRDefault="00FC0C5A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:rsidR="00FC0C5A" w:rsidRPr="00B14249" w:rsidRDefault="009D3FB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60" w:type="pct"/>
            <w:shd w:val="clear" w:color="auto" w:fill="auto"/>
          </w:tcPr>
          <w:p w:rsidR="00FC0C5A" w:rsidRPr="00B14249" w:rsidRDefault="00FC0C5A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81" w:type="pct"/>
            <w:shd w:val="clear" w:color="auto" w:fill="auto"/>
          </w:tcPr>
          <w:p w:rsidR="00FC0C5A" w:rsidRPr="00B14249" w:rsidRDefault="00FC0C5A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7" w:type="pct"/>
            <w:shd w:val="clear" w:color="auto" w:fill="auto"/>
          </w:tcPr>
          <w:p w:rsidR="00FC0C5A" w:rsidRPr="00B14249" w:rsidRDefault="009D3FB4" w:rsidP="009D3FB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72" w:type="pct"/>
            <w:shd w:val="clear" w:color="auto" w:fill="auto"/>
          </w:tcPr>
          <w:p w:rsidR="00FC0C5A" w:rsidRPr="00B14249" w:rsidRDefault="00FC0C5A" w:rsidP="009D3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081E" w:rsidRPr="00B177B9" w:rsidRDefault="006C081E" w:rsidP="00D04A8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B67FC" w:rsidRPr="009D3FB4" w:rsidRDefault="000B12A9" w:rsidP="009D3FB4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23118848"/>
      <w:r w:rsidRPr="009D3FB4"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10"/>
    </w:p>
    <w:tbl>
      <w:tblPr>
        <w:tblStyle w:val="a5"/>
        <w:tblW w:w="10167" w:type="dxa"/>
        <w:tblLayout w:type="fixed"/>
        <w:tblLook w:val="04A0" w:firstRow="1" w:lastRow="0" w:firstColumn="1" w:lastColumn="0" w:noHBand="0" w:noVBand="1"/>
      </w:tblPr>
      <w:tblGrid>
        <w:gridCol w:w="2651"/>
        <w:gridCol w:w="4857"/>
        <w:gridCol w:w="2659"/>
      </w:tblGrid>
      <w:tr w:rsidR="000B12A9" w:rsidRPr="00A20D22" w:rsidTr="005D6AEA">
        <w:tc>
          <w:tcPr>
            <w:tcW w:w="2651" w:type="dxa"/>
          </w:tcPr>
          <w:p w:rsidR="000B12A9" w:rsidRPr="00A20D22" w:rsidRDefault="000B12A9" w:rsidP="009D3FB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20D22">
              <w:rPr>
                <w:rFonts w:ascii="Times New Roman" w:hAnsi="Times New Roman" w:cs="Times New Roman"/>
                <w:sz w:val="24"/>
                <w:szCs w:val="28"/>
              </w:rPr>
              <w:t>Наименование тем</w:t>
            </w:r>
          </w:p>
          <w:p w:rsidR="000B12A9" w:rsidRPr="00A20D22" w:rsidRDefault="000B12A9" w:rsidP="009D3FB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20D22">
              <w:rPr>
                <w:rFonts w:ascii="Times New Roman" w:hAnsi="Times New Roman" w:cs="Times New Roman"/>
                <w:sz w:val="24"/>
                <w:szCs w:val="28"/>
              </w:rPr>
              <w:t>(разделов) дисциплины</w:t>
            </w:r>
          </w:p>
          <w:p w:rsidR="000B12A9" w:rsidRPr="00A20D22" w:rsidRDefault="000B12A9" w:rsidP="009D3FB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857" w:type="dxa"/>
          </w:tcPr>
          <w:p w:rsidR="000B12A9" w:rsidRPr="00A20D22" w:rsidRDefault="000B12A9" w:rsidP="009D3FB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20D22">
              <w:rPr>
                <w:rFonts w:ascii="Times New Roman" w:hAnsi="Times New Roman" w:cs="Times New Roman"/>
                <w:sz w:val="24"/>
                <w:szCs w:val="28"/>
              </w:rPr>
              <w:t>Перечень вопросов для обсуждения на</w:t>
            </w:r>
          </w:p>
          <w:p w:rsidR="000B12A9" w:rsidRPr="00A20D22" w:rsidRDefault="000B12A9" w:rsidP="00B177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20D22">
              <w:rPr>
                <w:rFonts w:ascii="Times New Roman" w:hAnsi="Times New Roman" w:cs="Times New Roman"/>
                <w:sz w:val="24"/>
                <w:szCs w:val="28"/>
              </w:rPr>
              <w:t xml:space="preserve">семинарских, практических занятиях, рекомендуемые источники из разделов 8,9 </w:t>
            </w:r>
          </w:p>
        </w:tc>
        <w:tc>
          <w:tcPr>
            <w:tcW w:w="2659" w:type="dxa"/>
          </w:tcPr>
          <w:p w:rsidR="000B12A9" w:rsidRPr="00A20D22" w:rsidRDefault="000B12A9" w:rsidP="009D3FB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20D22">
              <w:rPr>
                <w:rFonts w:ascii="Times New Roman" w:hAnsi="Times New Roman" w:cs="Times New Roman"/>
                <w:sz w:val="24"/>
                <w:szCs w:val="28"/>
              </w:rPr>
              <w:t>Формы проведения занятий</w:t>
            </w:r>
          </w:p>
        </w:tc>
      </w:tr>
      <w:tr w:rsidR="000B12A9" w:rsidRPr="006C081E" w:rsidTr="005D6AEA">
        <w:tc>
          <w:tcPr>
            <w:tcW w:w="2651" w:type="dxa"/>
          </w:tcPr>
          <w:p w:rsidR="000B12A9" w:rsidRPr="006C081E" w:rsidRDefault="000B12A9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Сущность и организация корпоративных финансов в современных условиях</w:t>
            </w:r>
          </w:p>
        </w:tc>
        <w:tc>
          <w:tcPr>
            <w:tcW w:w="4857" w:type="dxa"/>
          </w:tcPr>
          <w:p w:rsidR="000B12A9" w:rsidRPr="006C081E" w:rsidRDefault="000B12A9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 xml:space="preserve"> 1. Сущность и формы проявлений корпоративных финансов. </w:t>
            </w:r>
          </w:p>
          <w:p w:rsidR="000B12A9" w:rsidRPr="006C081E" w:rsidRDefault="000B12A9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 xml:space="preserve">2. Характеристика базовых концепций и моделей современной теории корпоративных финансов. </w:t>
            </w:r>
          </w:p>
          <w:p w:rsidR="000B12A9" w:rsidRPr="006C081E" w:rsidRDefault="000B12A9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Финансовая структура и распределение финансовой ответственности в корпорации. </w:t>
            </w:r>
          </w:p>
          <w:p w:rsidR="000B12A9" w:rsidRPr="006C081E" w:rsidRDefault="000B12A9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4. Корпорация и рынок капитала. 5. Основные принципы эффективного управления корпоративными финансами</w:t>
            </w:r>
          </w:p>
          <w:p w:rsidR="005C1343" w:rsidRDefault="005C1343" w:rsidP="005C1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C1343" w:rsidRDefault="005C1343" w:rsidP="005C1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раздела 8:</w:t>
            </w: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1,2,10,12</w:t>
            </w:r>
          </w:p>
          <w:p w:rsidR="000B12A9" w:rsidRPr="006C081E" w:rsidRDefault="005C1343" w:rsidP="00B75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95">
              <w:rPr>
                <w:rFonts w:ascii="Times New Roman" w:hAnsi="Times New Roman" w:cs="Times New Roman"/>
                <w:sz w:val="24"/>
                <w:szCs w:val="24"/>
              </w:rPr>
              <w:t>из раздела 9:</w:t>
            </w:r>
            <w:r w:rsidR="002A24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5D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59" w:type="dxa"/>
          </w:tcPr>
          <w:p w:rsidR="000B12A9" w:rsidRPr="006C081E" w:rsidRDefault="00A20D22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Дискуссия; контрольный опрос с обсуждением результатов; решение тестов</w:t>
            </w:r>
          </w:p>
        </w:tc>
      </w:tr>
      <w:tr w:rsidR="000B12A9" w:rsidRPr="006C081E" w:rsidTr="005D6AEA">
        <w:tc>
          <w:tcPr>
            <w:tcW w:w="2651" w:type="dxa"/>
          </w:tcPr>
          <w:p w:rsidR="000B12A9" w:rsidRPr="006C081E" w:rsidRDefault="000B12A9" w:rsidP="00AC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Корпоративная отчетность как база для обоснования управленческих финансовых решений</w:t>
            </w:r>
          </w:p>
        </w:tc>
        <w:tc>
          <w:tcPr>
            <w:tcW w:w="4857" w:type="dxa"/>
          </w:tcPr>
          <w:p w:rsidR="000B12A9" w:rsidRPr="006C081E" w:rsidRDefault="000B12A9" w:rsidP="000B1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 xml:space="preserve">1. Роль отчетности в обосновании управленческих финансовых решений. </w:t>
            </w:r>
          </w:p>
          <w:p w:rsidR="000B12A9" w:rsidRPr="006C081E" w:rsidRDefault="000B12A9" w:rsidP="000B1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 xml:space="preserve">2. Особенности корпоративной финансовой информации. 3.Значение и организация анализа финансового состояния. </w:t>
            </w:r>
          </w:p>
          <w:p w:rsidR="000B12A9" w:rsidRPr="006C081E" w:rsidRDefault="000B12A9" w:rsidP="000B1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4.Экспресс-диагностика корпоративной отчетности.</w:t>
            </w:r>
          </w:p>
          <w:p w:rsidR="005C1343" w:rsidRPr="00C20755" w:rsidRDefault="005C1343" w:rsidP="005C1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C1343" w:rsidRDefault="005C1343" w:rsidP="005C1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раздела 8:</w:t>
            </w: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1,2,10,12</w:t>
            </w:r>
          </w:p>
          <w:p w:rsidR="00F11088" w:rsidRPr="006C081E" w:rsidRDefault="005C1343" w:rsidP="00B75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95">
              <w:rPr>
                <w:rFonts w:ascii="Times New Roman" w:hAnsi="Times New Roman" w:cs="Times New Roman"/>
                <w:sz w:val="24"/>
                <w:szCs w:val="24"/>
              </w:rPr>
              <w:t>из раздела 9:</w:t>
            </w:r>
            <w:r w:rsidR="002A2495">
              <w:rPr>
                <w:rFonts w:ascii="Times New Roman" w:hAnsi="Times New Roman" w:cs="Times New Roman"/>
                <w:sz w:val="24"/>
                <w:szCs w:val="24"/>
              </w:rPr>
              <w:t xml:space="preserve"> 2,</w:t>
            </w:r>
            <w:r w:rsidR="00B75D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59" w:type="dxa"/>
          </w:tcPr>
          <w:p w:rsidR="00A20D22" w:rsidRPr="006C081E" w:rsidRDefault="00A20D22" w:rsidP="00A20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опрос, </w:t>
            </w:r>
          </w:p>
          <w:p w:rsidR="00A20D22" w:rsidRPr="006C081E" w:rsidRDefault="00A20D22" w:rsidP="00A20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  <w:p w:rsidR="00A20D22" w:rsidRPr="006C081E" w:rsidRDefault="00A20D22" w:rsidP="00A20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индивидуального </w:t>
            </w:r>
          </w:p>
          <w:p w:rsidR="00A20D22" w:rsidRPr="006C081E" w:rsidRDefault="00A20D22" w:rsidP="00A20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текущей </w:t>
            </w:r>
          </w:p>
          <w:p w:rsidR="00A20D22" w:rsidRPr="006C081E" w:rsidRDefault="00A20D22" w:rsidP="00A20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 xml:space="preserve">теме лекции, решение </w:t>
            </w:r>
          </w:p>
          <w:p w:rsidR="000B12A9" w:rsidRPr="006C081E" w:rsidRDefault="00A20D22" w:rsidP="00A20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</w:tr>
      <w:tr w:rsidR="000B12A9" w:rsidRPr="006C081E" w:rsidTr="005D6AEA">
        <w:tc>
          <w:tcPr>
            <w:tcW w:w="2651" w:type="dxa"/>
          </w:tcPr>
          <w:p w:rsidR="000B12A9" w:rsidRPr="006C081E" w:rsidRDefault="000B12A9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Финансирование деятельности корпораций</w:t>
            </w:r>
          </w:p>
        </w:tc>
        <w:tc>
          <w:tcPr>
            <w:tcW w:w="4857" w:type="dxa"/>
          </w:tcPr>
          <w:p w:rsidR="00F11088" w:rsidRPr="006C081E" w:rsidRDefault="00F11088" w:rsidP="00F11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1Классификация источников финансирования</w:t>
            </w:r>
          </w:p>
          <w:p w:rsidR="00F11088" w:rsidRPr="006C081E" w:rsidRDefault="00F11088" w:rsidP="00F11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корпорации.</w:t>
            </w:r>
          </w:p>
          <w:p w:rsidR="00F11088" w:rsidRPr="006C081E" w:rsidRDefault="00F11088" w:rsidP="00F11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2. Сущность, назначение, преимущества и</w:t>
            </w:r>
          </w:p>
          <w:p w:rsidR="00F11088" w:rsidRPr="006C081E" w:rsidRDefault="00F11088" w:rsidP="00F11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недостатки собственного и заемного</w:t>
            </w:r>
          </w:p>
          <w:p w:rsidR="000B12A9" w:rsidRPr="000275F8" w:rsidRDefault="00F11088" w:rsidP="0002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финансирования корпорации</w:t>
            </w:r>
            <w:r w:rsidR="00027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275F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76BDD" w:rsidRPr="000275F8"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  <w:proofErr w:type="gramEnd"/>
            <w:r w:rsidR="00376BDD" w:rsidRPr="000275F8">
              <w:rPr>
                <w:rFonts w:ascii="Times New Roman" w:hAnsi="Times New Roman" w:cs="Times New Roman"/>
                <w:sz w:val="24"/>
                <w:szCs w:val="24"/>
              </w:rPr>
              <w:t xml:space="preserve"> корпорациями иностранного  капитала</w:t>
            </w:r>
          </w:p>
          <w:p w:rsidR="005C1343" w:rsidRPr="00C20755" w:rsidRDefault="005C1343" w:rsidP="005C1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C1343" w:rsidRDefault="005C1343" w:rsidP="005C1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раздела 8:</w:t>
            </w: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1,2,3,4,6,10,15</w:t>
            </w:r>
          </w:p>
          <w:p w:rsidR="00376BDD" w:rsidRPr="006C081E" w:rsidRDefault="005C1343" w:rsidP="005C1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95">
              <w:rPr>
                <w:rFonts w:ascii="Times New Roman" w:hAnsi="Times New Roman" w:cs="Times New Roman"/>
                <w:sz w:val="24"/>
                <w:szCs w:val="24"/>
              </w:rPr>
              <w:t>из раздела 9:</w:t>
            </w:r>
            <w:r w:rsidR="002A2495">
              <w:rPr>
                <w:rFonts w:ascii="Times New Roman" w:hAnsi="Times New Roman" w:cs="Times New Roman"/>
                <w:sz w:val="24"/>
                <w:szCs w:val="24"/>
              </w:rPr>
              <w:t xml:space="preserve"> 2,3</w:t>
            </w:r>
          </w:p>
        </w:tc>
        <w:tc>
          <w:tcPr>
            <w:tcW w:w="2659" w:type="dxa"/>
          </w:tcPr>
          <w:p w:rsidR="000B12A9" w:rsidRPr="006C081E" w:rsidRDefault="00A20D22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теме, решение тестов и задач</w:t>
            </w:r>
          </w:p>
        </w:tc>
      </w:tr>
      <w:tr w:rsidR="00376BDD" w:rsidRPr="006C081E" w:rsidTr="005D6AEA">
        <w:trPr>
          <w:trHeight w:val="1794"/>
        </w:trPr>
        <w:tc>
          <w:tcPr>
            <w:tcW w:w="2651" w:type="dxa"/>
          </w:tcPr>
          <w:p w:rsidR="00376BDD" w:rsidRPr="006C081E" w:rsidRDefault="00376BDD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Цена и структура капитала</w:t>
            </w:r>
          </w:p>
        </w:tc>
        <w:tc>
          <w:tcPr>
            <w:tcW w:w="4857" w:type="dxa"/>
          </w:tcPr>
          <w:p w:rsidR="00376BDD" w:rsidRPr="006C081E" w:rsidRDefault="00E359F8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6BDD" w:rsidRPr="006C081E">
              <w:rPr>
                <w:rFonts w:ascii="Times New Roman" w:hAnsi="Times New Roman" w:cs="Times New Roman"/>
                <w:sz w:val="24"/>
                <w:szCs w:val="24"/>
              </w:rPr>
              <w:t>. Теории структуры капитала</w:t>
            </w:r>
          </w:p>
          <w:p w:rsidR="00376BDD" w:rsidRPr="006C081E" w:rsidRDefault="00E359F8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37F7D" w:rsidRPr="006C0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76BDD" w:rsidRPr="006C081E">
              <w:rPr>
                <w:rFonts w:ascii="Times New Roman" w:hAnsi="Times New Roman" w:cs="Times New Roman"/>
                <w:sz w:val="24"/>
                <w:szCs w:val="24"/>
              </w:rPr>
              <w:t>Методы управления структурой капитала</w:t>
            </w:r>
          </w:p>
          <w:p w:rsidR="00376BDD" w:rsidRPr="006C081E" w:rsidRDefault="00E359F8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376BDD" w:rsidRPr="006C081E">
              <w:rPr>
                <w:rFonts w:ascii="Times New Roman" w:hAnsi="Times New Roman" w:cs="Times New Roman"/>
                <w:sz w:val="24"/>
                <w:szCs w:val="24"/>
              </w:rPr>
              <w:t>Выбор оптимальной структуры капитала.</w:t>
            </w:r>
          </w:p>
          <w:p w:rsidR="005C1343" w:rsidRPr="00C20755" w:rsidRDefault="005C1343" w:rsidP="005C1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C1343" w:rsidRDefault="005C1343" w:rsidP="005C1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92">
              <w:rPr>
                <w:rFonts w:ascii="Times New Roman" w:hAnsi="Times New Roman" w:cs="Times New Roman"/>
                <w:sz w:val="24"/>
                <w:szCs w:val="24"/>
              </w:rPr>
              <w:t>из раздела 8:1,4,10, 16</w:t>
            </w:r>
          </w:p>
          <w:p w:rsidR="00376BDD" w:rsidRPr="006C081E" w:rsidRDefault="005C1343" w:rsidP="00B75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95">
              <w:rPr>
                <w:rFonts w:ascii="Times New Roman" w:hAnsi="Times New Roman" w:cs="Times New Roman"/>
                <w:sz w:val="24"/>
                <w:szCs w:val="24"/>
              </w:rPr>
              <w:t>из раздела 9:</w:t>
            </w:r>
            <w:r w:rsidR="002A2495">
              <w:rPr>
                <w:rFonts w:ascii="Times New Roman" w:hAnsi="Times New Roman" w:cs="Times New Roman"/>
                <w:sz w:val="24"/>
                <w:szCs w:val="24"/>
              </w:rPr>
              <w:t xml:space="preserve"> 1,</w:t>
            </w:r>
            <w:r w:rsidR="00B75D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A24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59" w:type="dxa"/>
          </w:tcPr>
          <w:p w:rsidR="00376BDD" w:rsidRPr="006C081E" w:rsidRDefault="00A20D22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теме, решение тестов и задач</w:t>
            </w:r>
          </w:p>
        </w:tc>
      </w:tr>
      <w:tr w:rsidR="00376BDD" w:rsidRPr="006C081E" w:rsidTr="005D6AEA">
        <w:trPr>
          <w:trHeight w:val="3588"/>
        </w:trPr>
        <w:tc>
          <w:tcPr>
            <w:tcW w:w="2651" w:type="dxa"/>
          </w:tcPr>
          <w:p w:rsidR="00376BDD" w:rsidRPr="006C081E" w:rsidRDefault="00376BDD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Методы оценки инвестиционных решений</w:t>
            </w:r>
          </w:p>
        </w:tc>
        <w:tc>
          <w:tcPr>
            <w:tcW w:w="4857" w:type="dxa"/>
          </w:tcPr>
          <w:p w:rsidR="00376BDD" w:rsidRPr="006C081E" w:rsidRDefault="00376BDD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1. Понятие и классификация инвестиций</w:t>
            </w:r>
          </w:p>
          <w:p w:rsidR="00376BDD" w:rsidRPr="006C081E" w:rsidRDefault="00376BDD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2. Оценка финансовой состоятельности и экономической эффективности инвестиционного проекта.</w:t>
            </w:r>
          </w:p>
          <w:p w:rsidR="00A62D34" w:rsidRDefault="00376BDD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 xml:space="preserve">3. Альтернативные методы оценки   </w:t>
            </w:r>
          </w:p>
          <w:p w:rsidR="00376BDD" w:rsidRPr="006C081E" w:rsidRDefault="00376BDD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4. Методы прогнозирования денежных потоков инвестиционного проекта</w:t>
            </w:r>
          </w:p>
          <w:p w:rsidR="00376BDD" w:rsidRPr="006C081E" w:rsidRDefault="00376BDD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5. Оптимизация бюджета капитальных вложений.</w:t>
            </w:r>
          </w:p>
          <w:p w:rsidR="005C1343" w:rsidRPr="00C20755" w:rsidRDefault="005C1343" w:rsidP="005C1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C1343" w:rsidRPr="00C20755" w:rsidRDefault="005C1343" w:rsidP="005C1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92">
              <w:rPr>
                <w:rFonts w:ascii="Times New Roman" w:hAnsi="Times New Roman" w:cs="Times New Roman"/>
                <w:sz w:val="24"/>
                <w:szCs w:val="24"/>
              </w:rPr>
              <w:t>из раздела 8:1,2,4,5,10, 17</w:t>
            </w:r>
          </w:p>
          <w:p w:rsidR="00376BDD" w:rsidRPr="006C081E" w:rsidRDefault="005C1343" w:rsidP="005C1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95">
              <w:rPr>
                <w:rFonts w:ascii="Times New Roman" w:hAnsi="Times New Roman" w:cs="Times New Roman"/>
                <w:sz w:val="24"/>
                <w:szCs w:val="24"/>
              </w:rPr>
              <w:t>из раздела 9:</w:t>
            </w:r>
            <w:r w:rsidR="002A2495">
              <w:rPr>
                <w:rFonts w:ascii="Times New Roman" w:hAnsi="Times New Roman" w:cs="Times New Roman"/>
                <w:sz w:val="24"/>
                <w:szCs w:val="24"/>
              </w:rPr>
              <w:t xml:space="preserve"> 2,3,4</w:t>
            </w:r>
          </w:p>
        </w:tc>
        <w:tc>
          <w:tcPr>
            <w:tcW w:w="2659" w:type="dxa"/>
          </w:tcPr>
          <w:p w:rsidR="00376BDD" w:rsidRPr="006C081E" w:rsidRDefault="00A20D22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теме, решение тестов и задач с использованием пакетов прикладных программ</w:t>
            </w:r>
          </w:p>
        </w:tc>
      </w:tr>
      <w:tr w:rsidR="00376BDD" w:rsidRPr="006C081E" w:rsidTr="005D6AEA">
        <w:trPr>
          <w:trHeight w:val="3109"/>
        </w:trPr>
        <w:tc>
          <w:tcPr>
            <w:tcW w:w="2651" w:type="dxa"/>
          </w:tcPr>
          <w:p w:rsidR="00376BDD" w:rsidRPr="006C081E" w:rsidRDefault="00376BDD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Финансовые риски корпорации</w:t>
            </w:r>
          </w:p>
        </w:tc>
        <w:tc>
          <w:tcPr>
            <w:tcW w:w="4857" w:type="dxa"/>
          </w:tcPr>
          <w:p w:rsidR="00376BDD" w:rsidRPr="006C081E" w:rsidRDefault="00376BDD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37F7D" w:rsidRPr="006C081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Сущность и классификация корпоративных и</w:t>
            </w:r>
          </w:p>
          <w:p w:rsidR="00376BDD" w:rsidRPr="006C081E" w:rsidRDefault="00376BDD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финансовых рисков.</w:t>
            </w:r>
          </w:p>
          <w:p w:rsidR="00376BDD" w:rsidRPr="006C081E" w:rsidRDefault="00376BDD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2. Методы и показатели оценки риска.</w:t>
            </w:r>
          </w:p>
          <w:p w:rsidR="00376BDD" w:rsidRPr="006C081E" w:rsidRDefault="00376BDD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3. Место и роль управления финансовыми</w:t>
            </w:r>
          </w:p>
          <w:p w:rsidR="00376BDD" w:rsidRPr="006C081E" w:rsidRDefault="00376BDD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рисками в системе управления корпоративными</w:t>
            </w:r>
          </w:p>
          <w:p w:rsidR="00376BDD" w:rsidRDefault="00376BDD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рисками</w:t>
            </w:r>
          </w:p>
          <w:p w:rsidR="005C1343" w:rsidRDefault="005C1343" w:rsidP="005C1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1343" w:rsidRDefault="005C1343" w:rsidP="005C1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92">
              <w:rPr>
                <w:rFonts w:ascii="Times New Roman" w:hAnsi="Times New Roman" w:cs="Times New Roman"/>
                <w:sz w:val="24"/>
                <w:szCs w:val="24"/>
              </w:rPr>
              <w:t>из раздела 8:1,2,3,4,10,14</w:t>
            </w:r>
          </w:p>
          <w:p w:rsidR="006015AD" w:rsidRPr="006015AD" w:rsidRDefault="005C1343" w:rsidP="00B75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95">
              <w:rPr>
                <w:rFonts w:ascii="Times New Roman" w:hAnsi="Times New Roman" w:cs="Times New Roman"/>
                <w:sz w:val="24"/>
                <w:szCs w:val="24"/>
              </w:rPr>
              <w:t>из раздела 9:</w:t>
            </w:r>
            <w:r w:rsidR="002A2495">
              <w:rPr>
                <w:rFonts w:ascii="Times New Roman" w:hAnsi="Times New Roman" w:cs="Times New Roman"/>
                <w:sz w:val="24"/>
                <w:szCs w:val="24"/>
              </w:rPr>
              <w:t xml:space="preserve"> 3, </w:t>
            </w:r>
            <w:r w:rsidR="00B75D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59" w:type="dxa"/>
          </w:tcPr>
          <w:p w:rsidR="00376BDD" w:rsidRPr="006C081E" w:rsidRDefault="00A20D22" w:rsidP="00A20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теме, решение тестов и задач</w:t>
            </w:r>
          </w:p>
        </w:tc>
      </w:tr>
      <w:tr w:rsidR="008371D4" w:rsidRPr="006C081E" w:rsidTr="005D6AEA">
        <w:trPr>
          <w:trHeight w:val="2093"/>
        </w:trPr>
        <w:tc>
          <w:tcPr>
            <w:tcW w:w="2651" w:type="dxa"/>
          </w:tcPr>
          <w:p w:rsidR="008371D4" w:rsidRPr="006C081E" w:rsidRDefault="008371D4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Анализ рисков инвестиционных проектов</w:t>
            </w:r>
          </w:p>
        </w:tc>
        <w:tc>
          <w:tcPr>
            <w:tcW w:w="4857" w:type="dxa"/>
          </w:tcPr>
          <w:p w:rsidR="008371D4" w:rsidRPr="006C081E" w:rsidRDefault="008371D4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 xml:space="preserve">1.Качественные методы оценки инвестиционных рисков. </w:t>
            </w:r>
          </w:p>
          <w:p w:rsidR="008371D4" w:rsidRPr="006C081E" w:rsidRDefault="008371D4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 xml:space="preserve">2. Количественный анализ рисков инвестиционных проектов. </w:t>
            </w:r>
          </w:p>
          <w:p w:rsidR="008371D4" w:rsidRPr="006C081E" w:rsidRDefault="008371D4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3. Использование пакетов прикладных программ для оценки рисков</w:t>
            </w:r>
          </w:p>
          <w:p w:rsidR="005C1343" w:rsidRPr="00C20755" w:rsidRDefault="005C1343" w:rsidP="005C1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C1343" w:rsidRDefault="005C1343" w:rsidP="005C1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92">
              <w:rPr>
                <w:rFonts w:ascii="Times New Roman" w:hAnsi="Times New Roman" w:cs="Times New Roman"/>
                <w:sz w:val="24"/>
                <w:szCs w:val="24"/>
              </w:rPr>
              <w:t>из раздела 8:5,10,14 ,15</w:t>
            </w:r>
          </w:p>
          <w:p w:rsidR="008371D4" w:rsidRPr="006C081E" w:rsidRDefault="005C1343" w:rsidP="00B75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95">
              <w:rPr>
                <w:rFonts w:ascii="Times New Roman" w:hAnsi="Times New Roman" w:cs="Times New Roman"/>
                <w:sz w:val="24"/>
                <w:szCs w:val="24"/>
              </w:rPr>
              <w:t>из раздела 9:</w:t>
            </w:r>
            <w:r w:rsidR="002A2495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2659" w:type="dxa"/>
          </w:tcPr>
          <w:p w:rsidR="00A20D22" w:rsidRPr="006C081E" w:rsidRDefault="00A20D22" w:rsidP="00A20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Дискуссия, ответы на </w:t>
            </w:r>
          </w:p>
          <w:p w:rsidR="00A20D22" w:rsidRPr="006C081E" w:rsidRDefault="00A20D22" w:rsidP="00A20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 xml:space="preserve">вопросы по теме, </w:t>
            </w:r>
          </w:p>
          <w:p w:rsidR="00A20D22" w:rsidRPr="006C081E" w:rsidRDefault="00A20D22" w:rsidP="00A20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тестов и задач, </w:t>
            </w:r>
          </w:p>
          <w:p w:rsidR="00A20D22" w:rsidRPr="006C081E" w:rsidRDefault="00A20D22" w:rsidP="00A20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кейс-</w:t>
            </w:r>
            <w:proofErr w:type="spellStart"/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стади</w:t>
            </w:r>
            <w:proofErr w:type="spellEnd"/>
            <w:r w:rsidRPr="006C081E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</w:p>
          <w:p w:rsidR="00A20D22" w:rsidRPr="006C081E" w:rsidRDefault="00A20D22" w:rsidP="00A20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использованием </w:t>
            </w:r>
          </w:p>
          <w:p w:rsidR="00A20D22" w:rsidRPr="006C081E" w:rsidRDefault="00A20D22" w:rsidP="00A20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 xml:space="preserve">пакетов прикладных </w:t>
            </w:r>
          </w:p>
          <w:p w:rsidR="008371D4" w:rsidRPr="006C081E" w:rsidRDefault="00A20D22" w:rsidP="00A20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</w:p>
        </w:tc>
      </w:tr>
      <w:tr w:rsidR="0032095D" w:rsidRPr="006C081E" w:rsidTr="005D6AEA">
        <w:trPr>
          <w:trHeight w:val="2875"/>
        </w:trPr>
        <w:tc>
          <w:tcPr>
            <w:tcW w:w="2651" w:type="dxa"/>
          </w:tcPr>
          <w:p w:rsidR="0032095D" w:rsidRPr="006C081E" w:rsidRDefault="0032095D" w:rsidP="00AC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Стоимость и стратегии роста бизнеса</w:t>
            </w:r>
          </w:p>
          <w:p w:rsidR="0032095D" w:rsidRPr="006C081E" w:rsidRDefault="0032095D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95D" w:rsidRPr="006C081E" w:rsidRDefault="0032095D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95D" w:rsidRPr="006C081E" w:rsidRDefault="0032095D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7" w:type="dxa"/>
          </w:tcPr>
          <w:p w:rsidR="00434AA3" w:rsidRPr="00E359F8" w:rsidRDefault="00434AA3" w:rsidP="00434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9F8">
              <w:rPr>
                <w:rFonts w:ascii="Times New Roman" w:hAnsi="Times New Roman" w:cs="Times New Roman"/>
                <w:sz w:val="24"/>
                <w:szCs w:val="24"/>
              </w:rPr>
              <w:t xml:space="preserve">1. Понятие стоимости бизнеса    </w:t>
            </w:r>
          </w:p>
          <w:p w:rsidR="00434AA3" w:rsidRPr="00E359F8" w:rsidRDefault="00434AA3" w:rsidP="00434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9F8">
              <w:rPr>
                <w:rFonts w:ascii="Times New Roman" w:hAnsi="Times New Roman" w:cs="Times New Roman"/>
                <w:sz w:val="24"/>
                <w:szCs w:val="24"/>
              </w:rPr>
              <w:t>2. Классификация показателей стоимости</w:t>
            </w:r>
          </w:p>
          <w:p w:rsidR="00434AA3" w:rsidRPr="00E359F8" w:rsidRDefault="00434AA3" w:rsidP="00434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9F8">
              <w:rPr>
                <w:rFonts w:ascii="Times New Roman" w:hAnsi="Times New Roman" w:cs="Times New Roman"/>
                <w:sz w:val="24"/>
                <w:szCs w:val="24"/>
              </w:rPr>
              <w:t xml:space="preserve">3. Подходы и методы   определения стоимости. </w:t>
            </w:r>
          </w:p>
          <w:p w:rsidR="00434AA3" w:rsidRPr="00E359F8" w:rsidRDefault="00434AA3" w:rsidP="00434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9F8">
              <w:rPr>
                <w:rFonts w:ascii="Times New Roman" w:hAnsi="Times New Roman" w:cs="Times New Roman"/>
                <w:sz w:val="24"/>
                <w:szCs w:val="24"/>
              </w:rPr>
              <w:t>4. Финансовое прогнозирование в корпорации</w:t>
            </w:r>
          </w:p>
          <w:p w:rsidR="00434AA3" w:rsidRPr="00E359F8" w:rsidRDefault="00434AA3" w:rsidP="00434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9F8">
              <w:rPr>
                <w:rFonts w:ascii="Times New Roman" w:hAnsi="Times New Roman" w:cs="Times New Roman"/>
                <w:sz w:val="24"/>
                <w:szCs w:val="24"/>
              </w:rPr>
              <w:t>5. Стратегия устойчивого роста корпорации.</w:t>
            </w:r>
          </w:p>
          <w:p w:rsidR="005C1343" w:rsidRPr="0091739F" w:rsidRDefault="005C1343" w:rsidP="005C1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39F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C1343" w:rsidRDefault="005C1343" w:rsidP="005C1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92">
              <w:rPr>
                <w:rFonts w:ascii="Times New Roman" w:hAnsi="Times New Roman" w:cs="Times New Roman"/>
                <w:sz w:val="24"/>
                <w:szCs w:val="24"/>
              </w:rPr>
              <w:t>из раздела 8:1,6,8,10,13</w:t>
            </w:r>
          </w:p>
          <w:p w:rsidR="0032095D" w:rsidRPr="006C081E" w:rsidRDefault="005C1343" w:rsidP="005C1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95">
              <w:rPr>
                <w:rFonts w:ascii="Times New Roman" w:hAnsi="Times New Roman" w:cs="Times New Roman"/>
                <w:sz w:val="24"/>
                <w:szCs w:val="24"/>
              </w:rPr>
              <w:t>из раздела 9:</w:t>
            </w:r>
            <w:r w:rsidR="002A2495">
              <w:rPr>
                <w:rFonts w:ascii="Times New Roman" w:hAnsi="Times New Roman" w:cs="Times New Roman"/>
                <w:sz w:val="24"/>
                <w:szCs w:val="24"/>
              </w:rPr>
              <w:t xml:space="preserve"> 2,3,4,5</w:t>
            </w:r>
          </w:p>
        </w:tc>
        <w:tc>
          <w:tcPr>
            <w:tcW w:w="2659" w:type="dxa"/>
          </w:tcPr>
          <w:p w:rsidR="0032095D" w:rsidRPr="006C081E" w:rsidRDefault="00A20D22" w:rsidP="00A20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теме, решение задач</w:t>
            </w:r>
          </w:p>
        </w:tc>
      </w:tr>
      <w:tr w:rsidR="0063184C" w:rsidRPr="006C081E" w:rsidTr="005D6AEA">
        <w:trPr>
          <w:trHeight w:val="273"/>
        </w:trPr>
        <w:tc>
          <w:tcPr>
            <w:tcW w:w="2651" w:type="dxa"/>
          </w:tcPr>
          <w:p w:rsidR="0063184C" w:rsidRPr="006C081E" w:rsidRDefault="0063184C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Управление финансовыми активами</w:t>
            </w:r>
          </w:p>
        </w:tc>
        <w:tc>
          <w:tcPr>
            <w:tcW w:w="4857" w:type="dxa"/>
          </w:tcPr>
          <w:p w:rsidR="004A0E71" w:rsidRPr="004A0E71" w:rsidRDefault="004A0E71" w:rsidP="004A0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3184C" w:rsidRPr="004A0E71">
              <w:rPr>
                <w:rFonts w:ascii="Times New Roman" w:hAnsi="Times New Roman" w:cs="Times New Roman"/>
                <w:sz w:val="24"/>
                <w:szCs w:val="24"/>
              </w:rPr>
              <w:t xml:space="preserve">Виды финансовых инструментов </w:t>
            </w:r>
          </w:p>
          <w:p w:rsidR="0063184C" w:rsidRPr="004A0E71" w:rsidRDefault="004A0E71" w:rsidP="00C82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3184C" w:rsidRPr="004A0E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8287B" w:rsidRPr="004A0E71">
              <w:rPr>
                <w:rFonts w:ascii="Times New Roman" w:hAnsi="Times New Roman" w:cs="Times New Roman"/>
                <w:sz w:val="24"/>
                <w:szCs w:val="24"/>
              </w:rPr>
              <w:t xml:space="preserve">Расчет </w:t>
            </w:r>
            <w:r w:rsidR="00C82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184C" w:rsidRPr="004A0E71">
              <w:rPr>
                <w:rFonts w:ascii="Times New Roman" w:hAnsi="Times New Roman" w:cs="Times New Roman"/>
                <w:sz w:val="24"/>
                <w:szCs w:val="24"/>
              </w:rPr>
              <w:t>доходности</w:t>
            </w:r>
            <w:proofErr w:type="gramEnd"/>
            <w:r w:rsidR="0063184C" w:rsidRPr="004A0E71">
              <w:rPr>
                <w:rFonts w:ascii="Times New Roman" w:hAnsi="Times New Roman" w:cs="Times New Roman"/>
                <w:sz w:val="24"/>
                <w:szCs w:val="24"/>
              </w:rPr>
              <w:t xml:space="preserve"> и стоимости</w:t>
            </w:r>
            <w:r w:rsidR="00C8287B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финансовых инструментов </w:t>
            </w:r>
          </w:p>
          <w:p w:rsidR="0063184C" w:rsidRPr="006C081E" w:rsidRDefault="004A0E71" w:rsidP="00631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3184C" w:rsidRPr="006C081E">
              <w:rPr>
                <w:rFonts w:ascii="Times New Roman" w:hAnsi="Times New Roman" w:cs="Times New Roman"/>
                <w:sz w:val="24"/>
                <w:szCs w:val="24"/>
              </w:rPr>
              <w:t>Ключевые индикаторы рынка капитала.</w:t>
            </w:r>
          </w:p>
          <w:p w:rsidR="005C1343" w:rsidRPr="00C20755" w:rsidRDefault="005C1343" w:rsidP="005C1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C1343" w:rsidRDefault="005C1343" w:rsidP="005C1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92">
              <w:rPr>
                <w:rFonts w:ascii="Times New Roman" w:hAnsi="Times New Roman" w:cs="Times New Roman"/>
                <w:sz w:val="24"/>
                <w:szCs w:val="24"/>
              </w:rPr>
              <w:t>из раздела 8:1,3,4,10,11</w:t>
            </w:r>
          </w:p>
          <w:p w:rsidR="0063184C" w:rsidRPr="006C081E" w:rsidRDefault="005C1343" w:rsidP="00B75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95">
              <w:rPr>
                <w:rFonts w:ascii="Times New Roman" w:hAnsi="Times New Roman" w:cs="Times New Roman"/>
                <w:sz w:val="24"/>
                <w:szCs w:val="24"/>
              </w:rPr>
              <w:t>из раздела 9:</w:t>
            </w:r>
            <w:r w:rsidR="002A2495">
              <w:rPr>
                <w:rFonts w:ascii="Times New Roman" w:hAnsi="Times New Roman" w:cs="Times New Roman"/>
                <w:sz w:val="24"/>
                <w:szCs w:val="24"/>
              </w:rPr>
              <w:t xml:space="preserve"> 3,4,5</w:t>
            </w:r>
          </w:p>
        </w:tc>
        <w:tc>
          <w:tcPr>
            <w:tcW w:w="2659" w:type="dxa"/>
          </w:tcPr>
          <w:p w:rsidR="00A20D22" w:rsidRPr="006C081E" w:rsidRDefault="00A20D22" w:rsidP="00A20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 xml:space="preserve">Ответы на вопросы по </w:t>
            </w:r>
          </w:p>
          <w:p w:rsidR="0063184C" w:rsidRPr="006C081E" w:rsidRDefault="00A20D22" w:rsidP="00A20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теме, решение задач</w:t>
            </w:r>
          </w:p>
        </w:tc>
      </w:tr>
      <w:tr w:rsidR="0063184C" w:rsidRPr="006C081E" w:rsidTr="005D6AEA">
        <w:tc>
          <w:tcPr>
            <w:tcW w:w="2651" w:type="dxa"/>
          </w:tcPr>
          <w:p w:rsidR="0063184C" w:rsidRPr="006C081E" w:rsidRDefault="0063184C" w:rsidP="00AC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Дивидендная политика и стоимость корпорации</w:t>
            </w:r>
          </w:p>
        </w:tc>
        <w:tc>
          <w:tcPr>
            <w:tcW w:w="4857" w:type="dxa"/>
          </w:tcPr>
          <w:p w:rsidR="00A369AC" w:rsidRPr="00E359F8" w:rsidRDefault="00C809AF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9F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369AC" w:rsidRPr="00E359F8">
              <w:rPr>
                <w:rFonts w:ascii="Times New Roman" w:hAnsi="Times New Roman" w:cs="Times New Roman"/>
                <w:sz w:val="24"/>
                <w:szCs w:val="24"/>
              </w:rPr>
              <w:t>Дивиденд, понятие, формы, механизм выплаты</w:t>
            </w:r>
          </w:p>
          <w:p w:rsidR="00C809AF" w:rsidRPr="00E359F8" w:rsidRDefault="0063184C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9F8">
              <w:rPr>
                <w:rFonts w:ascii="Times New Roman" w:hAnsi="Times New Roman" w:cs="Times New Roman"/>
                <w:sz w:val="24"/>
                <w:szCs w:val="24"/>
              </w:rPr>
              <w:t xml:space="preserve">2. Типы дивидендной политики. </w:t>
            </w:r>
          </w:p>
          <w:p w:rsidR="0063184C" w:rsidRPr="00E359F8" w:rsidRDefault="0063184C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9F8">
              <w:rPr>
                <w:rFonts w:ascii="Times New Roman" w:hAnsi="Times New Roman" w:cs="Times New Roman"/>
                <w:sz w:val="24"/>
                <w:szCs w:val="24"/>
              </w:rPr>
              <w:t xml:space="preserve">3. Факторы, влияющие на формирование дивидендной политики </w:t>
            </w:r>
          </w:p>
          <w:p w:rsidR="00A369AC" w:rsidRPr="00E359F8" w:rsidRDefault="0063184C" w:rsidP="00631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9F8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A369AC" w:rsidRPr="00E359F8">
              <w:rPr>
                <w:rFonts w:ascii="Times New Roman" w:hAnsi="Times New Roman" w:cs="Times New Roman"/>
                <w:sz w:val="24"/>
                <w:szCs w:val="24"/>
              </w:rPr>
              <w:t xml:space="preserve">Дивидендная политика и стоимость корпорации </w:t>
            </w:r>
          </w:p>
          <w:p w:rsidR="0063184C" w:rsidRPr="00E359F8" w:rsidRDefault="00A369AC" w:rsidP="00631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9F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3184C" w:rsidRPr="00E359F8">
              <w:rPr>
                <w:rFonts w:ascii="Times New Roman" w:hAnsi="Times New Roman" w:cs="Times New Roman"/>
                <w:sz w:val="24"/>
                <w:szCs w:val="24"/>
              </w:rPr>
              <w:t>Теории дивидендной политики</w:t>
            </w:r>
          </w:p>
          <w:p w:rsidR="005C1343" w:rsidRPr="00C20755" w:rsidRDefault="005C1343" w:rsidP="005C1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C1343" w:rsidRDefault="005C1343" w:rsidP="005C1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92">
              <w:rPr>
                <w:rFonts w:ascii="Times New Roman" w:hAnsi="Times New Roman" w:cs="Times New Roman"/>
                <w:sz w:val="24"/>
                <w:szCs w:val="24"/>
              </w:rPr>
              <w:t>из раздела 8:1,3,4,6,10,11,13</w:t>
            </w:r>
          </w:p>
          <w:p w:rsidR="0063184C" w:rsidRPr="006C081E" w:rsidRDefault="005C1343" w:rsidP="00B75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95">
              <w:rPr>
                <w:rFonts w:ascii="Times New Roman" w:hAnsi="Times New Roman" w:cs="Times New Roman"/>
                <w:sz w:val="24"/>
                <w:szCs w:val="24"/>
              </w:rPr>
              <w:t>из раздела 9:</w:t>
            </w:r>
            <w:r w:rsidR="00B75D53">
              <w:rPr>
                <w:rFonts w:ascii="Times New Roman" w:hAnsi="Times New Roman" w:cs="Times New Roman"/>
                <w:sz w:val="24"/>
                <w:szCs w:val="24"/>
              </w:rPr>
              <w:t>3,7 4,5</w:t>
            </w:r>
          </w:p>
        </w:tc>
        <w:tc>
          <w:tcPr>
            <w:tcW w:w="2659" w:type="dxa"/>
          </w:tcPr>
          <w:p w:rsidR="00A20D22" w:rsidRPr="006C081E" w:rsidRDefault="00A20D22" w:rsidP="00A20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 xml:space="preserve"> Устные ответы, </w:t>
            </w:r>
          </w:p>
          <w:p w:rsidR="0063184C" w:rsidRPr="006C081E" w:rsidRDefault="00A20D22" w:rsidP="00A20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тестов и задач </w:t>
            </w:r>
          </w:p>
        </w:tc>
      </w:tr>
      <w:tr w:rsidR="0063184C" w:rsidRPr="006C081E" w:rsidTr="005D6AEA">
        <w:trPr>
          <w:trHeight w:val="2691"/>
        </w:trPr>
        <w:tc>
          <w:tcPr>
            <w:tcW w:w="2651" w:type="dxa"/>
          </w:tcPr>
          <w:p w:rsidR="0063184C" w:rsidRPr="006C081E" w:rsidRDefault="0063184C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Реструктуризация корпораций</w:t>
            </w:r>
          </w:p>
          <w:p w:rsidR="0063184C" w:rsidRPr="006C081E" w:rsidRDefault="0063184C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84C" w:rsidRPr="006C081E" w:rsidRDefault="0063184C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7" w:type="dxa"/>
          </w:tcPr>
          <w:p w:rsidR="00120957" w:rsidRPr="006C081E" w:rsidRDefault="0063184C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1. Сущность банкротства и назначение финансовой реструктуризации.</w:t>
            </w:r>
          </w:p>
          <w:p w:rsidR="0063184C" w:rsidRPr="006C081E" w:rsidRDefault="0063184C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 xml:space="preserve"> 2. Методы и модели прогнозирования возможного банкротства. </w:t>
            </w:r>
          </w:p>
          <w:p w:rsidR="00120957" w:rsidRPr="006C081E" w:rsidRDefault="0063184C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 xml:space="preserve">3. Виды и методы слияний и поглощений. </w:t>
            </w:r>
          </w:p>
          <w:p w:rsidR="0063184C" w:rsidRPr="006C081E" w:rsidRDefault="0063184C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4. Методы финансирования слияний, механизм операций LBO и МВО</w:t>
            </w:r>
          </w:p>
          <w:p w:rsidR="005C1343" w:rsidRPr="00C20755" w:rsidRDefault="005C1343" w:rsidP="005C1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C1343" w:rsidRDefault="005C1343" w:rsidP="005C1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92">
              <w:rPr>
                <w:rFonts w:ascii="Times New Roman" w:hAnsi="Times New Roman" w:cs="Times New Roman"/>
                <w:sz w:val="24"/>
                <w:szCs w:val="24"/>
              </w:rPr>
              <w:t>из раздела 8:1,3,7,11, 16</w:t>
            </w:r>
          </w:p>
          <w:p w:rsidR="00120957" w:rsidRPr="006C081E" w:rsidRDefault="005C1343" w:rsidP="00B75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95">
              <w:rPr>
                <w:rFonts w:ascii="Times New Roman" w:hAnsi="Times New Roman" w:cs="Times New Roman"/>
                <w:sz w:val="24"/>
                <w:szCs w:val="24"/>
              </w:rPr>
              <w:t>из раздела 9:</w:t>
            </w:r>
            <w:r w:rsidR="002A2495">
              <w:rPr>
                <w:rFonts w:ascii="Times New Roman" w:hAnsi="Times New Roman" w:cs="Times New Roman"/>
                <w:sz w:val="24"/>
                <w:szCs w:val="24"/>
              </w:rPr>
              <w:t xml:space="preserve"> 3,</w:t>
            </w:r>
            <w:r w:rsidR="00B75D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59" w:type="dxa"/>
          </w:tcPr>
          <w:p w:rsidR="0063184C" w:rsidRPr="006C081E" w:rsidRDefault="00A20D22" w:rsidP="00AC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теме, решение задач</w:t>
            </w:r>
          </w:p>
        </w:tc>
      </w:tr>
      <w:tr w:rsidR="00120957" w:rsidRPr="006C081E" w:rsidTr="005D6AEA">
        <w:trPr>
          <w:trHeight w:val="2877"/>
        </w:trPr>
        <w:tc>
          <w:tcPr>
            <w:tcW w:w="2651" w:type="dxa"/>
          </w:tcPr>
          <w:p w:rsidR="00120957" w:rsidRPr="006C081E" w:rsidRDefault="000E54AE" w:rsidP="00F82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343">
              <w:rPr>
                <w:rFonts w:ascii="Times New Roman" w:hAnsi="Times New Roman" w:cs="Times New Roman"/>
                <w:sz w:val="24"/>
                <w:szCs w:val="24"/>
              </w:rPr>
              <w:t>Финансы национальных корпораций в условиях трансформирующейся экономики</w:t>
            </w:r>
          </w:p>
        </w:tc>
        <w:tc>
          <w:tcPr>
            <w:tcW w:w="4857" w:type="dxa"/>
          </w:tcPr>
          <w:p w:rsidR="000E54AE" w:rsidRPr="000E54AE" w:rsidRDefault="000E54AE" w:rsidP="000E5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E">
              <w:rPr>
                <w:rFonts w:ascii="Times New Roman" w:hAnsi="Times New Roman" w:cs="Times New Roman"/>
                <w:sz w:val="24"/>
                <w:szCs w:val="24"/>
              </w:rPr>
              <w:t xml:space="preserve">1. Принципы деятельности национальных корпораций и их операции на мировом финансовом рынке. </w:t>
            </w:r>
          </w:p>
          <w:p w:rsidR="000E54AE" w:rsidRPr="000E54AE" w:rsidRDefault="000E54AE" w:rsidP="000E5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E">
              <w:rPr>
                <w:rFonts w:ascii="Times New Roman" w:hAnsi="Times New Roman" w:cs="Times New Roman"/>
                <w:sz w:val="24"/>
                <w:szCs w:val="24"/>
              </w:rPr>
              <w:t xml:space="preserve">2. Сделки по слияниям и поглощениям на мировом рынке. 3. Управление денежными потоками и валютными рисками   национальных корпораций. </w:t>
            </w:r>
          </w:p>
          <w:p w:rsidR="005C1343" w:rsidRDefault="005C1343" w:rsidP="005C1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C1343" w:rsidRDefault="005C1343" w:rsidP="005C1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92">
              <w:rPr>
                <w:rFonts w:ascii="Times New Roman" w:hAnsi="Times New Roman" w:cs="Times New Roman"/>
                <w:sz w:val="24"/>
                <w:szCs w:val="24"/>
              </w:rPr>
              <w:t>из раздела 8:1,2,11,15</w:t>
            </w:r>
          </w:p>
          <w:p w:rsidR="00120957" w:rsidRPr="006C081E" w:rsidRDefault="005C1343" w:rsidP="00B75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95">
              <w:rPr>
                <w:rFonts w:ascii="Times New Roman" w:hAnsi="Times New Roman" w:cs="Times New Roman"/>
                <w:sz w:val="24"/>
                <w:szCs w:val="24"/>
              </w:rPr>
              <w:t>из раздела 9:</w:t>
            </w:r>
            <w:r w:rsidR="002A2495">
              <w:rPr>
                <w:rFonts w:ascii="Times New Roman" w:hAnsi="Times New Roman" w:cs="Times New Roman"/>
                <w:sz w:val="24"/>
                <w:szCs w:val="24"/>
              </w:rPr>
              <w:t xml:space="preserve"> 3,</w:t>
            </w:r>
            <w:r w:rsidR="00B75D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59" w:type="dxa"/>
          </w:tcPr>
          <w:p w:rsidR="00120957" w:rsidRPr="006C081E" w:rsidRDefault="00A20D22" w:rsidP="00AC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81E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теме, решение задач</w:t>
            </w:r>
          </w:p>
        </w:tc>
      </w:tr>
    </w:tbl>
    <w:p w:rsidR="006C081E" w:rsidRPr="005D6AEA" w:rsidRDefault="006C081E" w:rsidP="00B37F7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bookmarkStart w:id="11" w:name="_Toc84922277"/>
    </w:p>
    <w:p w:rsidR="00B37F7D" w:rsidRPr="008B7E34" w:rsidRDefault="008B7E34" w:rsidP="008B7E34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2311884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6. </w:t>
      </w:r>
      <w:r w:rsidR="00B37F7D" w:rsidRPr="008B7E34">
        <w:rPr>
          <w:rFonts w:ascii="Times New Roman" w:hAnsi="Times New Roman" w:cs="Times New Roman"/>
          <w:b/>
          <w:color w:val="auto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1"/>
      <w:bookmarkEnd w:id="12"/>
    </w:p>
    <w:p w:rsidR="00B37F7D" w:rsidRPr="008B7E34" w:rsidRDefault="008B7E34" w:rsidP="008B7E34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4922278"/>
      <w:bookmarkStart w:id="14" w:name="_Toc12311885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6.1. </w:t>
      </w:r>
      <w:r w:rsidR="00B37F7D" w:rsidRPr="008B7E34">
        <w:rPr>
          <w:rFonts w:ascii="Times New Roman" w:hAnsi="Times New Roman" w:cs="Times New Roman"/>
          <w:b/>
          <w:color w:val="auto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3"/>
      <w:bookmarkEnd w:id="14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5"/>
        <w:gridCol w:w="3815"/>
        <w:gridCol w:w="3589"/>
      </w:tblGrid>
      <w:tr w:rsidR="00B37F7D" w:rsidRPr="00101216" w:rsidTr="005D6AEA">
        <w:tc>
          <w:tcPr>
            <w:tcW w:w="1268" w:type="pct"/>
            <w:shd w:val="clear" w:color="auto" w:fill="auto"/>
          </w:tcPr>
          <w:p w:rsidR="00B37F7D" w:rsidRPr="00101216" w:rsidRDefault="00B37F7D" w:rsidP="00685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923" w:type="pct"/>
            <w:shd w:val="clear" w:color="auto" w:fill="auto"/>
          </w:tcPr>
          <w:p w:rsidR="00B37F7D" w:rsidRPr="00101216" w:rsidRDefault="00B37F7D" w:rsidP="006852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809" w:type="pct"/>
          </w:tcPr>
          <w:p w:rsidR="00B37F7D" w:rsidRPr="00101216" w:rsidRDefault="00B37F7D" w:rsidP="006852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37F7D" w:rsidRPr="00101216" w:rsidTr="005D6AEA">
        <w:tc>
          <w:tcPr>
            <w:tcW w:w="1268" w:type="pct"/>
            <w:shd w:val="clear" w:color="auto" w:fill="auto"/>
          </w:tcPr>
          <w:p w:rsidR="00B37F7D" w:rsidRPr="00101216" w:rsidRDefault="00B37F7D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>Сущность и организация корпоративных финансов в современных условиях</w:t>
            </w:r>
          </w:p>
        </w:tc>
        <w:tc>
          <w:tcPr>
            <w:tcW w:w="1923" w:type="pct"/>
            <w:shd w:val="clear" w:color="auto" w:fill="auto"/>
          </w:tcPr>
          <w:p w:rsidR="00101216" w:rsidRPr="00101216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 xml:space="preserve">1. Эволюция корпоративных финансов. </w:t>
            </w:r>
          </w:p>
          <w:p w:rsidR="00B37F7D" w:rsidRPr="00101216" w:rsidRDefault="00101216" w:rsidP="00A6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E54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A62D34" w:rsidRPr="000E54AE">
              <w:rPr>
                <w:rFonts w:ascii="Times New Roman" w:hAnsi="Times New Roman" w:cs="Times New Roman"/>
                <w:sz w:val="24"/>
                <w:szCs w:val="24"/>
              </w:rPr>
              <w:t>Стейкхолдеры</w:t>
            </w:r>
            <w:proofErr w:type="spellEnd"/>
            <w:r w:rsidR="00A62D34" w:rsidRPr="000E54AE">
              <w:rPr>
                <w:rFonts w:ascii="Times New Roman" w:hAnsi="Times New Roman" w:cs="Times New Roman"/>
                <w:sz w:val="24"/>
                <w:szCs w:val="24"/>
              </w:rPr>
              <w:t xml:space="preserve"> корпорации, </w:t>
            </w:r>
            <w:r w:rsidRPr="000E54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2D34" w:rsidRPr="000E54AE">
              <w:rPr>
                <w:rFonts w:ascii="Times New Roman" w:hAnsi="Times New Roman" w:cs="Times New Roman"/>
                <w:sz w:val="24"/>
                <w:szCs w:val="24"/>
              </w:rPr>
              <w:t>интересы и требования</w:t>
            </w:r>
          </w:p>
        </w:tc>
        <w:tc>
          <w:tcPr>
            <w:tcW w:w="1809" w:type="pct"/>
          </w:tcPr>
          <w:p w:rsidR="00B37F7D" w:rsidRPr="00101216" w:rsidRDefault="00101216" w:rsidP="00A6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учебной литературы, законодательных и нормативных актов, периодических изданий и Интернет – ресурсов. </w:t>
            </w:r>
            <w:r w:rsidR="00A62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2D34" w:rsidRPr="00A62D34">
              <w:rPr>
                <w:rFonts w:ascii="Times New Roman" w:hAnsi="Times New Roman" w:cs="Times New Roman"/>
                <w:sz w:val="24"/>
                <w:szCs w:val="24"/>
              </w:rPr>
              <w:t>Поиск и обобщение информации о требованиях различных групп заинтересованных лиц корпорации.</w:t>
            </w:r>
          </w:p>
        </w:tc>
      </w:tr>
      <w:tr w:rsidR="00B37F7D" w:rsidRPr="00101216" w:rsidTr="005D6AEA">
        <w:tc>
          <w:tcPr>
            <w:tcW w:w="1268" w:type="pct"/>
            <w:shd w:val="clear" w:color="auto" w:fill="auto"/>
          </w:tcPr>
          <w:p w:rsidR="00B37F7D" w:rsidRPr="00101216" w:rsidRDefault="00B37F7D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>Корпоративная отчетность как база для обоснования управленческих финансовых решений</w:t>
            </w:r>
          </w:p>
        </w:tc>
        <w:tc>
          <w:tcPr>
            <w:tcW w:w="1923" w:type="pct"/>
            <w:shd w:val="clear" w:color="auto" w:fill="auto"/>
          </w:tcPr>
          <w:p w:rsidR="00B37F7D" w:rsidRPr="00101216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 xml:space="preserve">1. Особенности составления отчетности по МСФО. 2. Консолидированная финансовая отчетность </w:t>
            </w:r>
          </w:p>
        </w:tc>
        <w:tc>
          <w:tcPr>
            <w:tcW w:w="1809" w:type="pct"/>
          </w:tcPr>
          <w:p w:rsidR="00B37F7D" w:rsidRPr="00101216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литературой, периодическими изданиями и Интернет – ресурсами. Подготовка к решению задач.</w:t>
            </w:r>
          </w:p>
        </w:tc>
      </w:tr>
      <w:tr w:rsidR="00B37F7D" w:rsidRPr="00101216" w:rsidTr="005D6AEA">
        <w:tc>
          <w:tcPr>
            <w:tcW w:w="1268" w:type="pct"/>
            <w:shd w:val="clear" w:color="auto" w:fill="auto"/>
          </w:tcPr>
          <w:p w:rsidR="00B37F7D" w:rsidRPr="00101216" w:rsidRDefault="00B37F7D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>Финансирование деятельности корпораций</w:t>
            </w:r>
          </w:p>
        </w:tc>
        <w:tc>
          <w:tcPr>
            <w:tcW w:w="1923" w:type="pct"/>
            <w:shd w:val="clear" w:color="auto" w:fill="auto"/>
          </w:tcPr>
          <w:p w:rsidR="00101216" w:rsidRPr="00101216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>1. Финансирование деятельности национальных корпораций.</w:t>
            </w:r>
          </w:p>
          <w:p w:rsidR="00B37F7D" w:rsidRPr="00101216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 xml:space="preserve"> 2. Расчет целесообразности лизингового финансирования. </w:t>
            </w:r>
          </w:p>
        </w:tc>
        <w:tc>
          <w:tcPr>
            <w:tcW w:w="1809" w:type="pct"/>
          </w:tcPr>
          <w:p w:rsidR="00B37F7D" w:rsidRPr="00101216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литературой, периодическими изданиями и Интернет – ресурсами. Подготовка к решению задач.</w:t>
            </w:r>
          </w:p>
        </w:tc>
      </w:tr>
      <w:tr w:rsidR="00B37F7D" w:rsidRPr="00101216" w:rsidTr="005D6AEA">
        <w:tc>
          <w:tcPr>
            <w:tcW w:w="1268" w:type="pct"/>
            <w:shd w:val="clear" w:color="auto" w:fill="auto"/>
          </w:tcPr>
          <w:p w:rsidR="00B37F7D" w:rsidRPr="00101216" w:rsidRDefault="00B37F7D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Цена и структура капитала</w:t>
            </w:r>
          </w:p>
        </w:tc>
        <w:tc>
          <w:tcPr>
            <w:tcW w:w="1923" w:type="pct"/>
            <w:shd w:val="clear" w:color="auto" w:fill="auto"/>
          </w:tcPr>
          <w:p w:rsidR="00B37F7D" w:rsidRPr="000E54AE" w:rsidRDefault="00101216" w:rsidP="00A62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2D34" w:rsidRPr="000E54AE">
              <w:rPr>
                <w:rFonts w:ascii="Times New Roman" w:hAnsi="Times New Roman" w:cs="Times New Roman"/>
                <w:sz w:val="24"/>
                <w:szCs w:val="24"/>
              </w:rPr>
              <w:t xml:space="preserve"> Различия бухгалтерского и финансового подходов к количественной характеристике структуры капитала </w:t>
            </w:r>
            <w:r w:rsidRPr="000E54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9" w:type="pct"/>
          </w:tcPr>
          <w:p w:rsidR="00101216" w:rsidRPr="00101216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и справочной </w:t>
            </w:r>
          </w:p>
          <w:p w:rsidR="00101216" w:rsidRPr="00101216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литературой, периодическими </w:t>
            </w:r>
          </w:p>
          <w:p w:rsidR="00101216" w:rsidRPr="00101216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 xml:space="preserve">изданиями и Интернет – ресурсами. </w:t>
            </w:r>
          </w:p>
          <w:p w:rsidR="00B37F7D" w:rsidRPr="00101216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>Подготовка к решению задач</w:t>
            </w:r>
          </w:p>
        </w:tc>
      </w:tr>
      <w:tr w:rsidR="00B37F7D" w:rsidRPr="00101216" w:rsidTr="005D6AEA">
        <w:tc>
          <w:tcPr>
            <w:tcW w:w="1268" w:type="pct"/>
            <w:shd w:val="clear" w:color="auto" w:fill="auto"/>
          </w:tcPr>
          <w:p w:rsidR="00B37F7D" w:rsidRPr="00101216" w:rsidRDefault="00B37F7D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>Методы оценки инвестиционных решений</w:t>
            </w:r>
          </w:p>
        </w:tc>
        <w:tc>
          <w:tcPr>
            <w:tcW w:w="1923" w:type="pct"/>
            <w:shd w:val="clear" w:color="auto" w:fill="auto"/>
          </w:tcPr>
          <w:p w:rsidR="00101216" w:rsidRPr="00101216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 xml:space="preserve">1. Сущность инвестиционных решений и критерии их оценки. </w:t>
            </w:r>
          </w:p>
          <w:p w:rsidR="00B37F7D" w:rsidRPr="00101216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>2. Бюджет капитальных вложений и основные принципы </w:t>
            </w:r>
            <w:proofErr w:type="gramStart"/>
            <w:r w:rsidRPr="00101216">
              <w:rPr>
                <w:rFonts w:ascii="Times New Roman" w:hAnsi="Times New Roman" w:cs="Times New Roman"/>
                <w:sz w:val="24"/>
                <w:szCs w:val="24"/>
              </w:rPr>
              <w:t>его  формирования</w:t>
            </w:r>
            <w:proofErr w:type="gramEnd"/>
            <w:r w:rsidRPr="001012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809" w:type="pct"/>
          </w:tcPr>
          <w:p w:rsidR="00B37F7D" w:rsidRPr="00101216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литературой, периодическими изданиями и Интернет – ресурсами. Подготовка к решению задач.</w:t>
            </w:r>
          </w:p>
        </w:tc>
      </w:tr>
      <w:tr w:rsidR="00B37F7D" w:rsidRPr="00101216" w:rsidTr="005D6AEA">
        <w:tc>
          <w:tcPr>
            <w:tcW w:w="1268" w:type="pct"/>
            <w:shd w:val="clear" w:color="auto" w:fill="auto"/>
          </w:tcPr>
          <w:p w:rsidR="00B37F7D" w:rsidRPr="00101216" w:rsidRDefault="00B37F7D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>Финансовые риски корпорации</w:t>
            </w:r>
          </w:p>
        </w:tc>
        <w:tc>
          <w:tcPr>
            <w:tcW w:w="1923" w:type="pct"/>
            <w:shd w:val="clear" w:color="auto" w:fill="auto"/>
          </w:tcPr>
          <w:p w:rsidR="00B37F7D" w:rsidRPr="00101216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 xml:space="preserve">1. Методы снижения степени финансового риска. </w:t>
            </w:r>
          </w:p>
        </w:tc>
        <w:tc>
          <w:tcPr>
            <w:tcW w:w="1809" w:type="pct"/>
          </w:tcPr>
          <w:p w:rsidR="00B37F7D" w:rsidRPr="00101216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>Изучение основной и дополнительной литературы. Подготовка к решению задач.</w:t>
            </w:r>
          </w:p>
        </w:tc>
      </w:tr>
      <w:tr w:rsidR="00B37F7D" w:rsidRPr="00101216" w:rsidTr="005D6AEA">
        <w:tc>
          <w:tcPr>
            <w:tcW w:w="1268" w:type="pct"/>
            <w:shd w:val="clear" w:color="auto" w:fill="auto"/>
          </w:tcPr>
          <w:p w:rsidR="00B37F7D" w:rsidRPr="00101216" w:rsidRDefault="00B37F7D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>Анализ рисков инвестиционных проектов</w:t>
            </w:r>
          </w:p>
        </w:tc>
        <w:tc>
          <w:tcPr>
            <w:tcW w:w="1923" w:type="pct"/>
            <w:shd w:val="clear" w:color="auto" w:fill="auto"/>
          </w:tcPr>
          <w:p w:rsidR="00B37F7D" w:rsidRPr="00101216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>Использование пакетов прикладных программ для оценки рисков (изучение их функциональных возможностей, эксплуатационных и технических характеристик, интерфейса, открытости/закрытости программы).</w:t>
            </w:r>
          </w:p>
        </w:tc>
        <w:tc>
          <w:tcPr>
            <w:tcW w:w="1809" w:type="pct"/>
          </w:tcPr>
          <w:p w:rsidR="00101216" w:rsidRPr="00101216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и справочной </w:t>
            </w:r>
          </w:p>
          <w:p w:rsidR="00101216" w:rsidRPr="00101216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литературой, периодическими </w:t>
            </w:r>
          </w:p>
          <w:p w:rsidR="00101216" w:rsidRPr="00101216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 xml:space="preserve">изданиями и Интернет – ресурсами. </w:t>
            </w:r>
          </w:p>
          <w:p w:rsidR="00B37F7D" w:rsidRPr="00101216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>Подготовка к решению задач.</w:t>
            </w:r>
          </w:p>
        </w:tc>
      </w:tr>
      <w:tr w:rsidR="00B37F7D" w:rsidRPr="00101216" w:rsidTr="005D6AEA">
        <w:tc>
          <w:tcPr>
            <w:tcW w:w="1268" w:type="pct"/>
            <w:shd w:val="clear" w:color="auto" w:fill="auto"/>
          </w:tcPr>
          <w:p w:rsidR="00B37F7D" w:rsidRPr="00101216" w:rsidRDefault="00B37F7D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>Стоимость и стратегии роста бизнеса</w:t>
            </w:r>
          </w:p>
          <w:p w:rsidR="00B37F7D" w:rsidRPr="00101216" w:rsidRDefault="00B37F7D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F7D" w:rsidRPr="00101216" w:rsidRDefault="00B37F7D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F7D" w:rsidRPr="00101216" w:rsidRDefault="00B37F7D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pct"/>
            <w:shd w:val="clear" w:color="auto" w:fill="auto"/>
          </w:tcPr>
          <w:p w:rsidR="00A62D34" w:rsidRPr="000E54AE" w:rsidRDefault="00434AA3" w:rsidP="00A6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2D34" w:rsidRPr="000E54AE">
              <w:rPr>
                <w:rFonts w:ascii="Times New Roman" w:hAnsi="Times New Roman" w:cs="Times New Roman"/>
                <w:sz w:val="24"/>
                <w:szCs w:val="24"/>
              </w:rPr>
              <w:t xml:space="preserve">. Методы построения финансовых прогнозов. </w:t>
            </w:r>
          </w:p>
          <w:p w:rsidR="00B37F7D" w:rsidRPr="00101216" w:rsidRDefault="00A62D34" w:rsidP="00A6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E">
              <w:rPr>
                <w:rFonts w:ascii="Times New Roman" w:hAnsi="Times New Roman" w:cs="Times New Roman"/>
                <w:sz w:val="24"/>
                <w:szCs w:val="24"/>
              </w:rPr>
              <w:t>2. Расчет потребности в дополнительном внешнем финансировании корпорации</w:t>
            </w:r>
          </w:p>
        </w:tc>
        <w:tc>
          <w:tcPr>
            <w:tcW w:w="1809" w:type="pct"/>
          </w:tcPr>
          <w:p w:rsidR="00B37F7D" w:rsidRPr="00101216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литературой, периодическими изданиями и Интернет – ресурсами. Подготовка к решению задач.</w:t>
            </w:r>
          </w:p>
        </w:tc>
      </w:tr>
      <w:tr w:rsidR="00B37F7D" w:rsidRPr="00101216" w:rsidTr="005D6AEA">
        <w:tc>
          <w:tcPr>
            <w:tcW w:w="1268" w:type="pct"/>
            <w:shd w:val="clear" w:color="auto" w:fill="auto"/>
          </w:tcPr>
          <w:p w:rsidR="00B37F7D" w:rsidRPr="00101216" w:rsidRDefault="00B37F7D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>Управление финансовыми активами</w:t>
            </w:r>
          </w:p>
        </w:tc>
        <w:tc>
          <w:tcPr>
            <w:tcW w:w="1923" w:type="pct"/>
            <w:shd w:val="clear" w:color="auto" w:fill="auto"/>
          </w:tcPr>
          <w:p w:rsidR="003B3058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 xml:space="preserve">1. Инвестиционные качества ценных бумаг. </w:t>
            </w:r>
          </w:p>
          <w:p w:rsidR="003B3058" w:rsidRDefault="00101216" w:rsidP="003B3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>2. Т</w:t>
            </w:r>
            <w:r w:rsidR="003B3058">
              <w:rPr>
                <w:rFonts w:ascii="Times New Roman" w:hAnsi="Times New Roman" w:cs="Times New Roman"/>
                <w:sz w:val="24"/>
                <w:szCs w:val="24"/>
              </w:rPr>
              <w:t>ехнический анализ ценных бумаг.</w:t>
            </w:r>
          </w:p>
          <w:p w:rsidR="00B37F7D" w:rsidRPr="00101216" w:rsidRDefault="00101216" w:rsidP="003B3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 xml:space="preserve">3. Риски инвестирования в ценные бумаги. </w:t>
            </w:r>
          </w:p>
        </w:tc>
        <w:tc>
          <w:tcPr>
            <w:tcW w:w="1809" w:type="pct"/>
          </w:tcPr>
          <w:p w:rsidR="00B37F7D" w:rsidRPr="00101216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литературой, периодическими изданиями и Интернет – ресурсами. Подготовка к решению задач.</w:t>
            </w:r>
          </w:p>
        </w:tc>
      </w:tr>
      <w:tr w:rsidR="00B37F7D" w:rsidRPr="00101216" w:rsidTr="005D6AEA">
        <w:tc>
          <w:tcPr>
            <w:tcW w:w="1268" w:type="pct"/>
            <w:shd w:val="clear" w:color="auto" w:fill="auto"/>
          </w:tcPr>
          <w:p w:rsidR="00B37F7D" w:rsidRPr="00101216" w:rsidRDefault="00B37F7D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>Дивидендная политика и стоимость корпорации</w:t>
            </w:r>
          </w:p>
        </w:tc>
        <w:tc>
          <w:tcPr>
            <w:tcW w:w="1923" w:type="pct"/>
            <w:shd w:val="clear" w:color="auto" w:fill="auto"/>
          </w:tcPr>
          <w:p w:rsidR="00B37F7D" w:rsidRPr="00101216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Сравнительный анализ типов дивидендной политики российских и зарубежных компаний. </w:t>
            </w:r>
          </w:p>
        </w:tc>
        <w:tc>
          <w:tcPr>
            <w:tcW w:w="1809" w:type="pct"/>
          </w:tcPr>
          <w:p w:rsidR="00B37F7D" w:rsidRPr="00101216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литературой, периодическими изданиями и Интернет – ресурсами. Подготовка к решению задач</w:t>
            </w:r>
          </w:p>
        </w:tc>
      </w:tr>
      <w:tr w:rsidR="00101216" w:rsidRPr="00101216" w:rsidTr="005D6AEA">
        <w:tc>
          <w:tcPr>
            <w:tcW w:w="1268" w:type="pct"/>
            <w:shd w:val="clear" w:color="auto" w:fill="auto"/>
          </w:tcPr>
          <w:p w:rsidR="00101216" w:rsidRPr="00101216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>Реструктуризация корпораций</w:t>
            </w:r>
          </w:p>
          <w:p w:rsidR="00101216" w:rsidRPr="00101216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216" w:rsidRPr="00101216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pct"/>
            <w:shd w:val="clear" w:color="auto" w:fill="auto"/>
          </w:tcPr>
          <w:p w:rsidR="00101216" w:rsidRPr="00101216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 xml:space="preserve">Зарубежный опыт структурных преобразований корпораций </w:t>
            </w:r>
          </w:p>
        </w:tc>
        <w:tc>
          <w:tcPr>
            <w:tcW w:w="1809" w:type="pct"/>
          </w:tcPr>
          <w:p w:rsidR="00101216" w:rsidRPr="00101216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литературой. Подготовка к решению задач</w:t>
            </w:r>
          </w:p>
        </w:tc>
      </w:tr>
      <w:tr w:rsidR="00101216" w:rsidRPr="00101216" w:rsidTr="005D6AEA">
        <w:tc>
          <w:tcPr>
            <w:tcW w:w="1268" w:type="pct"/>
            <w:shd w:val="clear" w:color="auto" w:fill="auto"/>
          </w:tcPr>
          <w:p w:rsidR="00101216" w:rsidRPr="00101216" w:rsidRDefault="000E54AE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E">
              <w:rPr>
                <w:rFonts w:ascii="Times New Roman" w:hAnsi="Times New Roman" w:cs="Times New Roman"/>
                <w:sz w:val="24"/>
                <w:szCs w:val="24"/>
              </w:rPr>
              <w:t>Финансы национальных корпораций в условиях трансформирующейся экономики</w:t>
            </w:r>
          </w:p>
        </w:tc>
        <w:tc>
          <w:tcPr>
            <w:tcW w:w="1923" w:type="pct"/>
            <w:shd w:val="clear" w:color="auto" w:fill="auto"/>
          </w:tcPr>
          <w:p w:rsidR="00101216" w:rsidRPr="00101216" w:rsidRDefault="00101216" w:rsidP="00AC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54AE" w:rsidRPr="000E54AE">
              <w:rPr>
                <w:rFonts w:ascii="Times New Roman" w:hAnsi="Times New Roman" w:cs="Times New Roman"/>
                <w:sz w:val="24"/>
                <w:szCs w:val="24"/>
              </w:rPr>
              <w:t>Роль национальных корпораций в международных кредитных отношениях и на финансовом рынке.</w:t>
            </w:r>
          </w:p>
        </w:tc>
        <w:tc>
          <w:tcPr>
            <w:tcW w:w="1809" w:type="pct"/>
          </w:tcPr>
          <w:p w:rsidR="008604D5" w:rsidRPr="00101216" w:rsidRDefault="008604D5" w:rsidP="00860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и справочной </w:t>
            </w:r>
          </w:p>
          <w:p w:rsidR="008604D5" w:rsidRPr="00101216" w:rsidRDefault="008604D5" w:rsidP="00860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литературой, периодическими </w:t>
            </w:r>
          </w:p>
          <w:p w:rsidR="008604D5" w:rsidRPr="00101216" w:rsidRDefault="008604D5" w:rsidP="00860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 xml:space="preserve">изданиями и Интернет – ресурсами. </w:t>
            </w:r>
          </w:p>
          <w:p w:rsidR="00101216" w:rsidRPr="00101216" w:rsidRDefault="008604D5" w:rsidP="00860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16">
              <w:rPr>
                <w:rFonts w:ascii="Times New Roman" w:hAnsi="Times New Roman" w:cs="Times New Roman"/>
                <w:sz w:val="24"/>
                <w:szCs w:val="24"/>
              </w:rPr>
              <w:t>Подготовка к решению задач.</w:t>
            </w:r>
          </w:p>
        </w:tc>
      </w:tr>
    </w:tbl>
    <w:p w:rsidR="00122ADE" w:rsidRPr="005D6AEA" w:rsidRDefault="00122ADE" w:rsidP="003B3058">
      <w:pPr>
        <w:tabs>
          <w:tab w:val="left" w:pos="426"/>
        </w:tabs>
        <w:spacing w:after="0" w:line="360" w:lineRule="auto"/>
        <w:ind w:firstLine="425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302B16" w:rsidRPr="00685244" w:rsidRDefault="00302B16" w:rsidP="005D6AEA">
      <w:pPr>
        <w:pStyle w:val="1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23118851"/>
      <w:r w:rsidRPr="00685244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6.2. Перечень вопросов, заданий, тем для подготовки к текущему контролю</w:t>
      </w:r>
      <w:bookmarkEnd w:id="15"/>
    </w:p>
    <w:p w:rsidR="00B02884" w:rsidRPr="00471716" w:rsidRDefault="000F7AE5" w:rsidP="005D6AEA">
      <w:pPr>
        <w:widowControl w:val="0"/>
        <w:tabs>
          <w:tab w:val="left" w:pos="426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716">
        <w:rPr>
          <w:rFonts w:ascii="Times New Roman" w:hAnsi="Times New Roman" w:cs="Times New Roman"/>
          <w:b/>
          <w:sz w:val="28"/>
          <w:szCs w:val="28"/>
        </w:rPr>
        <w:t>Перечень тем домашнего творческого задания:</w:t>
      </w:r>
    </w:p>
    <w:p w:rsidR="000F7AE5" w:rsidRPr="00471716" w:rsidRDefault="000F7AE5" w:rsidP="005D6AEA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 xml:space="preserve">Денежные потоки корпорации: расчеты </w:t>
      </w:r>
      <w:proofErr w:type="gramStart"/>
      <w:r w:rsidR="009256D7" w:rsidRPr="00471716">
        <w:rPr>
          <w:rFonts w:ascii="Times New Roman" w:hAnsi="Times New Roman" w:cs="Times New Roman"/>
          <w:sz w:val="28"/>
          <w:szCs w:val="28"/>
        </w:rPr>
        <w:t>для  принятия</w:t>
      </w:r>
      <w:proofErr w:type="gramEnd"/>
      <w:r w:rsidR="009256D7" w:rsidRPr="00471716">
        <w:rPr>
          <w:rFonts w:ascii="Times New Roman" w:hAnsi="Times New Roman" w:cs="Times New Roman"/>
          <w:sz w:val="28"/>
          <w:szCs w:val="28"/>
        </w:rPr>
        <w:t xml:space="preserve"> решений</w:t>
      </w:r>
    </w:p>
    <w:p w:rsidR="000F7AE5" w:rsidRPr="00471716" w:rsidRDefault="000F7AE5" w:rsidP="005D6AEA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>Средневзвешенная цена капитала</w:t>
      </w:r>
      <w:r w:rsidR="00AC69FD" w:rsidRPr="00471716">
        <w:rPr>
          <w:rFonts w:ascii="Times New Roman" w:hAnsi="Times New Roman" w:cs="Times New Roman"/>
          <w:sz w:val="28"/>
          <w:szCs w:val="28"/>
        </w:rPr>
        <w:t>: расчет, содержание, использование для расчетов параметров деятельности корпорации</w:t>
      </w:r>
    </w:p>
    <w:p w:rsidR="000F7AE5" w:rsidRPr="00471716" w:rsidRDefault="000F7AE5" w:rsidP="005D6AEA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>Подходы и методы оценки стоимости бизнеса</w:t>
      </w:r>
      <w:r w:rsidR="00707D43">
        <w:rPr>
          <w:rFonts w:ascii="Times New Roman" w:hAnsi="Times New Roman" w:cs="Times New Roman"/>
          <w:sz w:val="28"/>
          <w:szCs w:val="28"/>
        </w:rPr>
        <w:t>: аргументация выбора</w:t>
      </w:r>
    </w:p>
    <w:p w:rsidR="000F7AE5" w:rsidRPr="00471716" w:rsidRDefault="000F7AE5" w:rsidP="005D6AEA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>Оценка стоимости и доходности акций</w:t>
      </w:r>
      <w:r w:rsidR="009256D7" w:rsidRPr="00471716">
        <w:rPr>
          <w:rFonts w:ascii="Times New Roman" w:hAnsi="Times New Roman" w:cs="Times New Roman"/>
          <w:sz w:val="28"/>
          <w:szCs w:val="28"/>
        </w:rPr>
        <w:t xml:space="preserve"> корпорации </w:t>
      </w:r>
      <w:r w:rsidR="00464953" w:rsidRPr="00471716">
        <w:rPr>
          <w:rFonts w:ascii="Times New Roman" w:hAnsi="Times New Roman" w:cs="Times New Roman"/>
          <w:sz w:val="28"/>
          <w:szCs w:val="28"/>
        </w:rPr>
        <w:t>как параметры для принятия решения акционерами и компанией</w:t>
      </w:r>
    </w:p>
    <w:p w:rsidR="000F7AE5" w:rsidRPr="00471716" w:rsidRDefault="000F7AE5" w:rsidP="005D6AEA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>Оценка стоимости и доходности облигаций.</w:t>
      </w:r>
    </w:p>
    <w:p w:rsidR="000F7AE5" w:rsidRPr="00471716" w:rsidRDefault="000F7AE5" w:rsidP="005D6AEA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 xml:space="preserve">Корпоративные </w:t>
      </w:r>
      <w:proofErr w:type="gramStart"/>
      <w:r w:rsidRPr="00471716">
        <w:rPr>
          <w:rFonts w:ascii="Times New Roman" w:hAnsi="Times New Roman" w:cs="Times New Roman"/>
          <w:sz w:val="28"/>
          <w:szCs w:val="28"/>
        </w:rPr>
        <w:t>риски</w:t>
      </w:r>
      <w:r w:rsidR="00464953" w:rsidRPr="00471716">
        <w:rPr>
          <w:rFonts w:ascii="Times New Roman" w:hAnsi="Times New Roman" w:cs="Times New Roman"/>
          <w:sz w:val="28"/>
          <w:szCs w:val="28"/>
        </w:rPr>
        <w:t xml:space="preserve">, </w:t>
      </w:r>
      <w:r w:rsidRPr="00471716">
        <w:rPr>
          <w:rFonts w:ascii="Times New Roman" w:hAnsi="Times New Roman" w:cs="Times New Roman"/>
          <w:sz w:val="28"/>
          <w:szCs w:val="28"/>
        </w:rPr>
        <w:t xml:space="preserve"> их</w:t>
      </w:r>
      <w:proofErr w:type="gramEnd"/>
      <w:r w:rsidRPr="00471716">
        <w:rPr>
          <w:rFonts w:ascii="Times New Roman" w:hAnsi="Times New Roman" w:cs="Times New Roman"/>
          <w:sz w:val="28"/>
          <w:szCs w:val="28"/>
        </w:rPr>
        <w:t xml:space="preserve"> классификация</w:t>
      </w:r>
      <w:r w:rsidR="009256D7" w:rsidRPr="00471716">
        <w:rPr>
          <w:rFonts w:ascii="Times New Roman" w:hAnsi="Times New Roman" w:cs="Times New Roman"/>
          <w:sz w:val="28"/>
          <w:szCs w:val="28"/>
        </w:rPr>
        <w:t xml:space="preserve"> и оценка</w:t>
      </w:r>
    </w:p>
    <w:p w:rsidR="000F7AE5" w:rsidRPr="00471716" w:rsidRDefault="000F7AE5" w:rsidP="005D6AEA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>Методы управления корпоративными рисками</w:t>
      </w:r>
      <w:r w:rsidR="00464953" w:rsidRPr="00471716">
        <w:rPr>
          <w:rFonts w:ascii="Times New Roman" w:hAnsi="Times New Roman" w:cs="Times New Roman"/>
          <w:sz w:val="28"/>
          <w:szCs w:val="28"/>
        </w:rPr>
        <w:t>, условия выбора</w:t>
      </w:r>
    </w:p>
    <w:p w:rsidR="000F7AE5" w:rsidRPr="00471716" w:rsidRDefault="009256D7" w:rsidP="005D6AEA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 xml:space="preserve">Этапы формирования </w:t>
      </w:r>
      <w:r w:rsidR="000F7AE5" w:rsidRPr="00471716">
        <w:rPr>
          <w:rFonts w:ascii="Times New Roman" w:hAnsi="Times New Roman" w:cs="Times New Roman"/>
          <w:sz w:val="28"/>
          <w:szCs w:val="28"/>
        </w:rPr>
        <w:t>инвестиционного портфеля</w:t>
      </w:r>
      <w:r w:rsidRPr="00471716">
        <w:rPr>
          <w:rFonts w:ascii="Times New Roman" w:hAnsi="Times New Roman" w:cs="Times New Roman"/>
          <w:sz w:val="28"/>
          <w:szCs w:val="28"/>
        </w:rPr>
        <w:t xml:space="preserve">, факторы выборы его элементов </w:t>
      </w:r>
    </w:p>
    <w:p w:rsidR="000F7AE5" w:rsidRPr="00471716" w:rsidRDefault="000F7AE5" w:rsidP="005D6AEA">
      <w:pPr>
        <w:pStyle w:val="a3"/>
        <w:widowControl w:val="0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>Модель доходности финансовых активов (</w:t>
      </w:r>
      <w:proofErr w:type="gramStart"/>
      <w:r w:rsidRPr="00471716">
        <w:rPr>
          <w:rFonts w:ascii="Times New Roman" w:hAnsi="Times New Roman" w:cs="Times New Roman"/>
          <w:sz w:val="28"/>
          <w:szCs w:val="28"/>
        </w:rPr>
        <w:t xml:space="preserve">САРМ) </w:t>
      </w:r>
      <w:r w:rsidR="00085C5C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085C5C">
        <w:rPr>
          <w:rFonts w:ascii="Times New Roman" w:hAnsi="Times New Roman" w:cs="Times New Roman"/>
          <w:sz w:val="28"/>
          <w:szCs w:val="28"/>
        </w:rPr>
        <w:t xml:space="preserve"> сфера ее применения</w:t>
      </w:r>
      <w:r w:rsidRPr="0047171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7AE5" w:rsidRPr="00471716" w:rsidRDefault="000F7AE5" w:rsidP="005D6AEA">
      <w:pPr>
        <w:pStyle w:val="a3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>Понятие и характеристика</w:t>
      </w:r>
      <w:r w:rsidR="00464953" w:rsidRPr="00471716">
        <w:rPr>
          <w:rFonts w:ascii="Times New Roman" w:hAnsi="Times New Roman" w:cs="Times New Roman"/>
          <w:sz w:val="28"/>
          <w:szCs w:val="28"/>
        </w:rPr>
        <w:t>, расчеты β</w:t>
      </w:r>
      <w:r w:rsidR="00707D43">
        <w:rPr>
          <w:rFonts w:ascii="Times New Roman" w:hAnsi="Times New Roman" w:cs="Times New Roman"/>
          <w:sz w:val="28"/>
          <w:szCs w:val="28"/>
        </w:rPr>
        <w:t xml:space="preserve"> </w:t>
      </w:r>
      <w:r w:rsidR="00464953" w:rsidRPr="00471716">
        <w:rPr>
          <w:rFonts w:ascii="Times New Roman" w:hAnsi="Times New Roman" w:cs="Times New Roman"/>
          <w:sz w:val="28"/>
          <w:szCs w:val="28"/>
        </w:rPr>
        <w:t>-</w:t>
      </w:r>
      <w:r w:rsidR="00707D43">
        <w:rPr>
          <w:rFonts w:ascii="Times New Roman" w:hAnsi="Times New Roman" w:cs="Times New Roman"/>
          <w:sz w:val="28"/>
          <w:szCs w:val="28"/>
        </w:rPr>
        <w:t xml:space="preserve"> </w:t>
      </w:r>
      <w:r w:rsidR="00464953" w:rsidRPr="00471716">
        <w:rPr>
          <w:rFonts w:ascii="Times New Roman" w:hAnsi="Times New Roman" w:cs="Times New Roman"/>
          <w:sz w:val="28"/>
          <w:szCs w:val="28"/>
        </w:rPr>
        <w:t>коэффициента</w:t>
      </w:r>
    </w:p>
    <w:p w:rsidR="000F7AE5" w:rsidRPr="00471716" w:rsidRDefault="000F7AE5" w:rsidP="005D6AEA">
      <w:pPr>
        <w:pStyle w:val="a3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>Критерии оценки</w:t>
      </w:r>
      <w:r w:rsidR="00464953" w:rsidRPr="004717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4953" w:rsidRPr="00471716">
        <w:rPr>
          <w:rFonts w:ascii="Times New Roman" w:hAnsi="Times New Roman" w:cs="Times New Roman"/>
          <w:sz w:val="28"/>
          <w:szCs w:val="28"/>
        </w:rPr>
        <w:t xml:space="preserve">эффективности </w:t>
      </w:r>
      <w:r w:rsidRPr="00471716">
        <w:rPr>
          <w:rFonts w:ascii="Times New Roman" w:hAnsi="Times New Roman" w:cs="Times New Roman"/>
          <w:sz w:val="28"/>
          <w:szCs w:val="28"/>
        </w:rPr>
        <w:t> инвестиционного</w:t>
      </w:r>
      <w:proofErr w:type="gramEnd"/>
      <w:r w:rsidRPr="00471716">
        <w:rPr>
          <w:rFonts w:ascii="Times New Roman" w:hAnsi="Times New Roman" w:cs="Times New Roman"/>
          <w:sz w:val="28"/>
          <w:szCs w:val="28"/>
        </w:rPr>
        <w:t> проекта.  </w:t>
      </w:r>
    </w:p>
    <w:p w:rsidR="000F7AE5" w:rsidRPr="00471716" w:rsidRDefault="000F7AE5" w:rsidP="005D6AEA">
      <w:pPr>
        <w:pStyle w:val="a3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>Альтернативные подходы к экономической оценке инвестиций.</w:t>
      </w:r>
    </w:p>
    <w:p w:rsidR="000F7AE5" w:rsidRPr="00471716" w:rsidRDefault="000F7AE5" w:rsidP="005D6AEA">
      <w:pPr>
        <w:pStyle w:val="a3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>Методы анализа инвестиционных рисков</w:t>
      </w:r>
      <w:r w:rsidR="00AA2353">
        <w:rPr>
          <w:rFonts w:ascii="Times New Roman" w:hAnsi="Times New Roman" w:cs="Times New Roman"/>
          <w:sz w:val="28"/>
          <w:szCs w:val="28"/>
        </w:rPr>
        <w:t xml:space="preserve"> </w:t>
      </w:r>
      <w:r w:rsidRPr="004717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7AE5" w:rsidRPr="00471716" w:rsidRDefault="000F7AE5" w:rsidP="005D6AEA">
      <w:pPr>
        <w:pStyle w:val="a3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>Источники финансирования корпорации</w:t>
      </w:r>
      <w:r w:rsidR="009256D7" w:rsidRPr="00471716">
        <w:rPr>
          <w:rFonts w:ascii="Times New Roman" w:hAnsi="Times New Roman" w:cs="Times New Roman"/>
          <w:sz w:val="28"/>
          <w:szCs w:val="28"/>
        </w:rPr>
        <w:t>, мотивация выбора</w:t>
      </w:r>
    </w:p>
    <w:p w:rsidR="000F7AE5" w:rsidRPr="00471716" w:rsidRDefault="000F7AE5" w:rsidP="005D6AEA">
      <w:pPr>
        <w:pStyle w:val="a3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>Бюджетное финансирование корпораций</w:t>
      </w:r>
      <w:r w:rsidR="009256D7" w:rsidRPr="00471716">
        <w:rPr>
          <w:rFonts w:ascii="Times New Roman" w:hAnsi="Times New Roman" w:cs="Times New Roman"/>
          <w:sz w:val="28"/>
          <w:szCs w:val="28"/>
        </w:rPr>
        <w:t>: преимущества и недостатки для компании</w:t>
      </w:r>
    </w:p>
    <w:p w:rsidR="000F7AE5" w:rsidRPr="00471716" w:rsidRDefault="000F7AE5" w:rsidP="005D6AEA">
      <w:pPr>
        <w:pStyle w:val="a3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 xml:space="preserve">Новые </w:t>
      </w:r>
      <w:proofErr w:type="gramStart"/>
      <w:r w:rsidR="00085C5C">
        <w:rPr>
          <w:rFonts w:ascii="Times New Roman" w:hAnsi="Times New Roman" w:cs="Times New Roman"/>
          <w:sz w:val="28"/>
          <w:szCs w:val="28"/>
        </w:rPr>
        <w:t xml:space="preserve">инструменты </w:t>
      </w:r>
      <w:r w:rsidRPr="00471716">
        <w:rPr>
          <w:rFonts w:ascii="Times New Roman" w:hAnsi="Times New Roman" w:cs="Times New Roman"/>
          <w:sz w:val="28"/>
          <w:szCs w:val="28"/>
        </w:rPr>
        <w:t xml:space="preserve"> финансирования</w:t>
      </w:r>
      <w:proofErr w:type="gramEnd"/>
      <w:r w:rsidRPr="00471716">
        <w:rPr>
          <w:rFonts w:ascii="Times New Roman" w:hAnsi="Times New Roman" w:cs="Times New Roman"/>
          <w:sz w:val="28"/>
          <w:szCs w:val="28"/>
        </w:rPr>
        <w:t xml:space="preserve"> корпораций </w:t>
      </w:r>
    </w:p>
    <w:p w:rsidR="000F7AE5" w:rsidRPr="00471716" w:rsidRDefault="000F7AE5" w:rsidP="005D6AEA">
      <w:pPr>
        <w:pStyle w:val="a3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>Структура капитала и его цена</w:t>
      </w:r>
      <w:r w:rsidR="00AA23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7AE5" w:rsidRPr="00471716" w:rsidRDefault="000F7AE5" w:rsidP="005D6AEA">
      <w:pPr>
        <w:pStyle w:val="a3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>Теории структуры капитала</w:t>
      </w:r>
      <w:r w:rsidR="009256D7" w:rsidRPr="00471716">
        <w:rPr>
          <w:rFonts w:ascii="Times New Roman" w:hAnsi="Times New Roman" w:cs="Times New Roman"/>
          <w:sz w:val="28"/>
          <w:szCs w:val="28"/>
        </w:rPr>
        <w:t xml:space="preserve">: эволюция объекта исследования </w:t>
      </w:r>
    </w:p>
    <w:p w:rsidR="00C809AF" w:rsidRPr="00471716" w:rsidRDefault="00085C5C" w:rsidP="005D6AEA">
      <w:pPr>
        <w:pStyle w:val="a3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выбора оптимальной структуры капитала</w:t>
      </w:r>
      <w:r w:rsidR="009256D7" w:rsidRPr="004717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09AF" w:rsidRPr="00471716" w:rsidRDefault="00C809AF" w:rsidP="005D6AEA">
      <w:pPr>
        <w:pStyle w:val="a3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 xml:space="preserve">Теории дивидендной </w:t>
      </w:r>
      <w:proofErr w:type="gramStart"/>
      <w:r w:rsidRPr="00471716">
        <w:rPr>
          <w:rFonts w:ascii="Times New Roman" w:hAnsi="Times New Roman" w:cs="Times New Roman"/>
          <w:sz w:val="28"/>
          <w:szCs w:val="28"/>
        </w:rPr>
        <w:t>политики  и</w:t>
      </w:r>
      <w:proofErr w:type="gramEnd"/>
      <w:r w:rsidRPr="00471716">
        <w:rPr>
          <w:rFonts w:ascii="Times New Roman" w:hAnsi="Times New Roman" w:cs="Times New Roman"/>
          <w:sz w:val="28"/>
          <w:szCs w:val="28"/>
        </w:rPr>
        <w:t xml:space="preserve"> их актуальность</w:t>
      </w:r>
    </w:p>
    <w:p w:rsidR="000F7AE5" w:rsidRPr="00471716" w:rsidRDefault="000F7AE5" w:rsidP="005D6AEA">
      <w:pPr>
        <w:pStyle w:val="a3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>Дивидендная политика и факторы, определяющие ее выбор</w:t>
      </w:r>
      <w:r w:rsidR="00AA2353">
        <w:rPr>
          <w:rFonts w:ascii="Times New Roman" w:hAnsi="Times New Roman" w:cs="Times New Roman"/>
          <w:sz w:val="28"/>
          <w:szCs w:val="28"/>
        </w:rPr>
        <w:t xml:space="preserve"> </w:t>
      </w:r>
      <w:r w:rsidRPr="00471716">
        <w:rPr>
          <w:rFonts w:ascii="Times New Roman" w:hAnsi="Times New Roman" w:cs="Times New Roman"/>
          <w:sz w:val="28"/>
          <w:szCs w:val="28"/>
        </w:rPr>
        <w:t> </w:t>
      </w:r>
    </w:p>
    <w:p w:rsidR="000F7AE5" w:rsidRPr="00471716" w:rsidRDefault="000F7AE5" w:rsidP="005D6AEA">
      <w:pPr>
        <w:pStyle w:val="a3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>Политика выплаты дивидендов российскими корпорациями</w:t>
      </w:r>
    </w:p>
    <w:p w:rsidR="00C809AF" w:rsidRPr="00471716" w:rsidRDefault="00C809AF" w:rsidP="005D6AEA">
      <w:pPr>
        <w:pStyle w:val="a3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 xml:space="preserve">Политика выплаты дивидендов </w:t>
      </w:r>
      <w:proofErr w:type="gramStart"/>
      <w:r w:rsidRPr="00471716">
        <w:rPr>
          <w:rFonts w:ascii="Times New Roman" w:hAnsi="Times New Roman" w:cs="Times New Roman"/>
          <w:sz w:val="28"/>
          <w:szCs w:val="28"/>
        </w:rPr>
        <w:t>зарубежными  корпорациями</w:t>
      </w:r>
      <w:proofErr w:type="gramEnd"/>
    </w:p>
    <w:p w:rsidR="000F7AE5" w:rsidRPr="00471716" w:rsidRDefault="00464953" w:rsidP="005D6AEA">
      <w:pPr>
        <w:pStyle w:val="a3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lastRenderedPageBreak/>
        <w:t>Оценка признаков банкротства через анализ финансового состояния корпорации</w:t>
      </w:r>
      <w:r w:rsidR="000F7AE5" w:rsidRPr="00471716">
        <w:rPr>
          <w:rFonts w:ascii="Times New Roman" w:hAnsi="Times New Roman" w:cs="Times New Roman"/>
          <w:sz w:val="28"/>
          <w:szCs w:val="28"/>
        </w:rPr>
        <w:t>.</w:t>
      </w:r>
    </w:p>
    <w:p w:rsidR="003B3058" w:rsidRPr="00471716" w:rsidRDefault="003B3058" w:rsidP="005D6AEA">
      <w:pPr>
        <w:pStyle w:val="a3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 xml:space="preserve">Зарубежный опыт </w:t>
      </w:r>
      <w:r w:rsidRPr="00471716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71716">
        <w:rPr>
          <w:rFonts w:ascii="Times New Roman" w:hAnsi="Times New Roman" w:cs="Times New Roman"/>
          <w:sz w:val="28"/>
          <w:szCs w:val="28"/>
        </w:rPr>
        <w:t>&amp;</w:t>
      </w:r>
      <w:r w:rsidRPr="00471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71716">
        <w:rPr>
          <w:rFonts w:ascii="Times New Roman" w:hAnsi="Times New Roman" w:cs="Times New Roman"/>
          <w:sz w:val="28"/>
          <w:szCs w:val="28"/>
        </w:rPr>
        <w:t xml:space="preserve"> корпораций</w:t>
      </w:r>
    </w:p>
    <w:p w:rsidR="000F7AE5" w:rsidRPr="00471716" w:rsidRDefault="000F7AE5" w:rsidP="005D6AEA">
      <w:pPr>
        <w:pStyle w:val="a3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>Риск банкротства и количественные методы оценки его вероятности.</w:t>
      </w:r>
    </w:p>
    <w:p w:rsidR="000F7AE5" w:rsidRPr="00471716" w:rsidRDefault="000F7AE5" w:rsidP="005D6AEA">
      <w:pPr>
        <w:pStyle w:val="a3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>Методы финансирования слияний и операции</w:t>
      </w:r>
      <w:r w:rsidR="00C809AF" w:rsidRPr="00471716">
        <w:rPr>
          <w:rFonts w:ascii="Times New Roman" w:hAnsi="Times New Roman" w:cs="Times New Roman"/>
          <w:sz w:val="28"/>
          <w:szCs w:val="28"/>
        </w:rPr>
        <w:t>, условия выбора между н</w:t>
      </w:r>
      <w:r w:rsidR="00085C5C">
        <w:rPr>
          <w:rFonts w:ascii="Times New Roman" w:hAnsi="Times New Roman" w:cs="Times New Roman"/>
          <w:sz w:val="28"/>
          <w:szCs w:val="28"/>
        </w:rPr>
        <w:t>и</w:t>
      </w:r>
      <w:r w:rsidR="00C809AF" w:rsidRPr="00471716">
        <w:rPr>
          <w:rFonts w:ascii="Times New Roman" w:hAnsi="Times New Roman" w:cs="Times New Roman"/>
          <w:sz w:val="28"/>
          <w:szCs w:val="28"/>
        </w:rPr>
        <w:t>ми</w:t>
      </w:r>
      <w:r w:rsidRPr="004717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7AE5" w:rsidRPr="00471716" w:rsidRDefault="000F7AE5" w:rsidP="005D6AEA">
      <w:pPr>
        <w:pStyle w:val="a3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>Понятие</w:t>
      </w:r>
      <w:r w:rsidR="009256D7" w:rsidRPr="00471716">
        <w:rPr>
          <w:rFonts w:ascii="Times New Roman" w:hAnsi="Times New Roman" w:cs="Times New Roman"/>
          <w:sz w:val="28"/>
          <w:szCs w:val="28"/>
        </w:rPr>
        <w:t xml:space="preserve"> национальных корпораций принципы их</w:t>
      </w:r>
      <w:r w:rsidRPr="00471716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9256D7" w:rsidRPr="00471716">
        <w:rPr>
          <w:rFonts w:ascii="Times New Roman" w:hAnsi="Times New Roman" w:cs="Times New Roman"/>
          <w:sz w:val="28"/>
          <w:szCs w:val="28"/>
        </w:rPr>
        <w:t xml:space="preserve">, </w:t>
      </w:r>
      <w:r w:rsidRPr="00471716">
        <w:rPr>
          <w:rFonts w:ascii="Times New Roman" w:hAnsi="Times New Roman" w:cs="Times New Roman"/>
          <w:sz w:val="28"/>
          <w:szCs w:val="28"/>
        </w:rPr>
        <w:t xml:space="preserve"> </w:t>
      </w:r>
      <w:r w:rsidR="009256D7" w:rsidRPr="004717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3106" w:rsidRDefault="000F7AE5" w:rsidP="005D6AEA">
      <w:pPr>
        <w:tabs>
          <w:tab w:val="left" w:pos="426"/>
          <w:tab w:val="left" w:pos="1134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>основные операции на мировом финансовом рынке</w:t>
      </w:r>
    </w:p>
    <w:p w:rsidR="000F7AE5" w:rsidRPr="00683106" w:rsidRDefault="000F7AE5" w:rsidP="005D6AEA">
      <w:pPr>
        <w:pStyle w:val="a3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106">
        <w:rPr>
          <w:rFonts w:ascii="Times New Roman" w:hAnsi="Times New Roman" w:cs="Times New Roman"/>
          <w:sz w:val="28"/>
          <w:szCs w:val="28"/>
        </w:rPr>
        <w:t>Денежные потоки национальных корпораций и управление ими.</w:t>
      </w:r>
    </w:p>
    <w:p w:rsidR="000B1318" w:rsidRPr="00471716" w:rsidRDefault="000B1318" w:rsidP="005D6AEA">
      <w:pPr>
        <w:pStyle w:val="a3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 xml:space="preserve">Актуальность </w:t>
      </w:r>
      <w:proofErr w:type="gramStart"/>
      <w:r w:rsidRPr="00471716">
        <w:rPr>
          <w:rFonts w:ascii="Times New Roman" w:hAnsi="Times New Roman" w:cs="Times New Roman"/>
          <w:sz w:val="28"/>
          <w:szCs w:val="28"/>
        </w:rPr>
        <w:t>стратегии  устойчивого</w:t>
      </w:r>
      <w:proofErr w:type="gramEnd"/>
      <w:r w:rsidRPr="00471716">
        <w:rPr>
          <w:rFonts w:ascii="Times New Roman" w:hAnsi="Times New Roman" w:cs="Times New Roman"/>
          <w:sz w:val="28"/>
          <w:szCs w:val="28"/>
        </w:rPr>
        <w:t xml:space="preserve"> роста корпорации</w:t>
      </w:r>
    </w:p>
    <w:p w:rsidR="00AC69FD" w:rsidRDefault="00AC69FD" w:rsidP="005D6AEA">
      <w:pPr>
        <w:pStyle w:val="a3"/>
        <w:numPr>
          <w:ilvl w:val="0"/>
          <w:numId w:val="5"/>
        </w:numPr>
        <w:tabs>
          <w:tab w:val="left" w:pos="426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>Финансовое прогнозирование в деятельности современной компании</w:t>
      </w:r>
    </w:p>
    <w:p w:rsidR="005D6AEA" w:rsidRPr="00471716" w:rsidRDefault="005D6AEA" w:rsidP="005D6AEA">
      <w:pPr>
        <w:tabs>
          <w:tab w:val="left" w:pos="142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AEA">
        <w:rPr>
          <w:rFonts w:ascii="Times New Roman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>
        <w:rPr>
          <w:rFonts w:ascii="Times New Roman" w:hAnsi="Times New Roman" w:cs="Times New Roman"/>
          <w:sz w:val="28"/>
          <w:szCs w:val="28"/>
        </w:rPr>
        <w:t xml:space="preserve"> корпоративных финансов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корпоративного  управления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74CE0" w:rsidRPr="00685244" w:rsidRDefault="00574CE0" w:rsidP="00685244">
      <w:pPr>
        <w:pStyle w:val="1"/>
        <w:tabs>
          <w:tab w:val="left" w:pos="1134"/>
        </w:tabs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23118852"/>
      <w:r w:rsidRPr="00685244"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6"/>
    </w:p>
    <w:p w:rsidR="000B12A9" w:rsidRPr="00471716" w:rsidRDefault="00574CE0" w:rsidP="00685244">
      <w:pPr>
        <w:tabs>
          <w:tab w:val="left" w:pos="142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716"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6A2EAF" w:rsidRDefault="001B5E2A" w:rsidP="00685244">
      <w:pPr>
        <w:tabs>
          <w:tab w:val="left" w:pos="142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6A2EAF" w:rsidRPr="006A2EAF">
        <w:rPr>
          <w:rFonts w:ascii="Times New Roman" w:hAnsi="Times New Roman" w:cs="Times New Roman"/>
          <w:b/>
          <w:sz w:val="28"/>
          <w:szCs w:val="28"/>
        </w:rPr>
        <w:t xml:space="preserve">Типовые контрольные задания или </w:t>
      </w:r>
      <w:r w:rsidR="00AA2353">
        <w:rPr>
          <w:rFonts w:ascii="Times New Roman" w:hAnsi="Times New Roman" w:cs="Times New Roman"/>
          <w:b/>
          <w:sz w:val="28"/>
          <w:szCs w:val="28"/>
        </w:rPr>
        <w:t xml:space="preserve">иные материалы, необходимые для </w:t>
      </w:r>
      <w:r w:rsidR="006A2EAF" w:rsidRPr="006A2EAF">
        <w:rPr>
          <w:rFonts w:ascii="Times New Roman" w:hAnsi="Times New Roman" w:cs="Times New Roman"/>
          <w:b/>
          <w:sz w:val="28"/>
          <w:szCs w:val="28"/>
        </w:rPr>
        <w:t>оценки индикаторов достижения компетенций умений и знаний</w:t>
      </w:r>
    </w:p>
    <w:p w:rsidR="00AC47AF" w:rsidRPr="00471716" w:rsidRDefault="006A2EAF" w:rsidP="00685244">
      <w:pPr>
        <w:tabs>
          <w:tab w:val="left" w:pos="142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AC47AF" w:rsidRPr="00471716">
        <w:rPr>
          <w:rFonts w:ascii="Times New Roman" w:hAnsi="Times New Roman" w:cs="Times New Roman"/>
          <w:b/>
          <w:sz w:val="28"/>
          <w:szCs w:val="28"/>
        </w:rPr>
        <w:t xml:space="preserve">Перечень тем для подготовки к </w:t>
      </w:r>
      <w:r w:rsidR="00234928">
        <w:rPr>
          <w:rFonts w:ascii="Times New Roman" w:hAnsi="Times New Roman" w:cs="Times New Roman"/>
          <w:b/>
          <w:sz w:val="28"/>
          <w:szCs w:val="28"/>
        </w:rPr>
        <w:t>экзамену</w:t>
      </w:r>
    </w:p>
    <w:p w:rsidR="0023492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направления исследования в корпоративных финансах</w:t>
      </w:r>
    </w:p>
    <w:p w:rsidR="0023492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31D">
        <w:rPr>
          <w:rFonts w:ascii="Times New Roman" w:hAnsi="Times New Roman" w:cs="Times New Roman"/>
          <w:sz w:val="28"/>
          <w:szCs w:val="28"/>
        </w:rPr>
        <w:t>Внешняя экономическая среда бизнеса и корпоративные финансы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>Максимизация стоимости бизнеса: понятие, цель</w:t>
      </w:r>
    </w:p>
    <w:p w:rsidR="0023492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31D">
        <w:rPr>
          <w:rFonts w:ascii="Times New Roman" w:hAnsi="Times New Roman" w:cs="Times New Roman"/>
          <w:sz w:val="28"/>
          <w:szCs w:val="28"/>
        </w:rPr>
        <w:t>Управление стоимостью как стратегическая цель корпорации</w:t>
      </w:r>
    </w:p>
    <w:p w:rsidR="0023492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31D">
        <w:rPr>
          <w:rFonts w:ascii="Times New Roman" w:hAnsi="Times New Roman" w:cs="Times New Roman"/>
          <w:sz w:val="28"/>
          <w:szCs w:val="28"/>
        </w:rPr>
        <w:t>Управление ростом в системе стратегических целей корпорации.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>Концепция временной ценности денег</w:t>
      </w:r>
      <w:r w:rsidRPr="002309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 xml:space="preserve">Концепция идеальных и эффективных рынков капитала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 xml:space="preserve">Теория агентских отношений.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lastRenderedPageBreak/>
        <w:t>Теория асимметричной информации.</w:t>
      </w:r>
    </w:p>
    <w:p w:rsidR="0023492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D15">
        <w:rPr>
          <w:rFonts w:ascii="Times New Roman" w:hAnsi="Times New Roman" w:cs="Times New Roman"/>
          <w:sz w:val="28"/>
          <w:szCs w:val="28"/>
        </w:rPr>
        <w:t>Финансовая отчетность как основа для п</w:t>
      </w:r>
      <w:r>
        <w:rPr>
          <w:rFonts w:ascii="Times New Roman" w:hAnsi="Times New Roman" w:cs="Times New Roman"/>
          <w:sz w:val="28"/>
          <w:szCs w:val="28"/>
        </w:rPr>
        <w:t>ринятия управленческих решений</w:t>
      </w:r>
    </w:p>
    <w:p w:rsidR="00234928" w:rsidRPr="00467D15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D15">
        <w:rPr>
          <w:rFonts w:ascii="Times New Roman" w:hAnsi="Times New Roman" w:cs="Times New Roman"/>
          <w:sz w:val="28"/>
          <w:szCs w:val="28"/>
        </w:rPr>
        <w:t>Денежные потоки корпорации и их классификация.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>Свободный денежный поток</w:t>
      </w:r>
      <w:r>
        <w:rPr>
          <w:rFonts w:ascii="Times New Roman" w:hAnsi="Times New Roman" w:cs="Times New Roman"/>
          <w:sz w:val="28"/>
          <w:szCs w:val="28"/>
        </w:rPr>
        <w:t xml:space="preserve">, понятие, особенности расчета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>Понятие и классификация показателей стоимости.</w:t>
      </w:r>
    </w:p>
    <w:p w:rsidR="0023492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D15">
        <w:rPr>
          <w:rFonts w:ascii="Times New Roman" w:hAnsi="Times New Roman" w:cs="Times New Roman"/>
          <w:sz w:val="28"/>
          <w:szCs w:val="28"/>
        </w:rPr>
        <w:t>Определение текущей, добавленной и продленной (терминальной) стоимости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>Цена источников собственного капитала.  </w:t>
      </w:r>
    </w:p>
    <w:p w:rsidR="0023492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 xml:space="preserve">  Структура и цена заемного капитала корпорации.</w:t>
      </w:r>
    </w:p>
    <w:p w:rsidR="00234928" w:rsidRPr="00C14F51" w:rsidRDefault="00234928" w:rsidP="005D6AEA">
      <w:pPr>
        <w:tabs>
          <w:tab w:val="left" w:pos="142"/>
          <w:tab w:val="left" w:pos="1134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</w:rPr>
        <w:t xml:space="preserve">14. </w:t>
      </w:r>
      <w:r w:rsidRPr="00C14F51">
        <w:rPr>
          <w:rFonts w:ascii="Times New Roman" w:hAnsi="Times New Roman" w:cs="Times New Roman"/>
          <w:sz w:val="28"/>
        </w:rPr>
        <w:t>Доходность к погашению (YTM) и кредитные рейтинги в оценке цены заемного капитала корпорации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 xml:space="preserve">  Расчет потребности в дополнительном внешнем финансировании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 xml:space="preserve">  Средневзвешенная цена капитала</w:t>
      </w:r>
      <w:r>
        <w:rPr>
          <w:rFonts w:ascii="Times New Roman" w:hAnsi="Times New Roman" w:cs="Times New Roman"/>
          <w:sz w:val="28"/>
          <w:szCs w:val="28"/>
        </w:rPr>
        <w:t xml:space="preserve">, понятие, значение в корпоративных финансах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М</w:t>
      </w:r>
      <w:r w:rsidRPr="0023099C">
        <w:rPr>
          <w:rFonts w:ascii="Times New Roman" w:hAnsi="Times New Roman" w:cs="Times New Roman"/>
          <w:sz w:val="28"/>
          <w:szCs w:val="28"/>
        </w:rPr>
        <w:t>етоды оценки стоимости бизнеса.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 xml:space="preserve"> Стратегия устойчивого роста корпорации.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 xml:space="preserve">  Характеристик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3099C">
        <w:rPr>
          <w:rFonts w:ascii="Times New Roman" w:hAnsi="Times New Roman" w:cs="Times New Roman"/>
          <w:sz w:val="28"/>
          <w:szCs w:val="28"/>
        </w:rPr>
        <w:t xml:space="preserve"> финансовых инструментов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 xml:space="preserve"> Оценка стоимости и доходности акций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>Оценка стоимости и доходности облигаций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>Концепция «риск-доходность».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>Корпоративные риски и их классификация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7C7">
        <w:rPr>
          <w:rFonts w:ascii="Times New Roman" w:hAnsi="Times New Roman" w:cs="Times New Roman"/>
          <w:sz w:val="28"/>
          <w:szCs w:val="28"/>
        </w:rPr>
        <w:t xml:space="preserve">Показатели оценки риска </w:t>
      </w:r>
    </w:p>
    <w:p w:rsidR="0023492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D15">
        <w:rPr>
          <w:rFonts w:ascii="Times New Roman" w:hAnsi="Times New Roman" w:cs="Times New Roman"/>
          <w:sz w:val="28"/>
          <w:szCs w:val="28"/>
        </w:rPr>
        <w:t>Корпоративные риски и их классификация.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>Финансовые риски и их классификация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>Качественная и количественная оценка финансовых рисков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>Методы управления корпоративными рисками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>Понятие, классификация и этапы формирования инвестиционного портфеля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>Оценка риска и доходности портфеля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 xml:space="preserve">Портфельная теория </w:t>
      </w:r>
      <w:proofErr w:type="spellStart"/>
      <w:r w:rsidRPr="0023099C">
        <w:rPr>
          <w:rFonts w:ascii="Times New Roman" w:hAnsi="Times New Roman" w:cs="Times New Roman"/>
          <w:sz w:val="28"/>
          <w:szCs w:val="28"/>
        </w:rPr>
        <w:t>Марковица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>Эффект диверсификации.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lastRenderedPageBreak/>
        <w:t xml:space="preserve">Модель доходности финансовых активов (САРМ) и ее допущения.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 xml:space="preserve">Модель арбитражного ценообразования (APT) и модель </w:t>
      </w:r>
      <w:proofErr w:type="spellStart"/>
      <w:r w:rsidRPr="0023099C">
        <w:rPr>
          <w:rFonts w:ascii="Times New Roman" w:hAnsi="Times New Roman" w:cs="Times New Roman"/>
          <w:sz w:val="28"/>
          <w:szCs w:val="28"/>
        </w:rPr>
        <w:t>Фамы</w:t>
      </w:r>
      <w:proofErr w:type="spellEnd"/>
      <w:r w:rsidRPr="0023099C">
        <w:rPr>
          <w:rFonts w:ascii="Times New Roman" w:hAnsi="Times New Roman" w:cs="Times New Roman"/>
          <w:sz w:val="28"/>
          <w:szCs w:val="28"/>
        </w:rPr>
        <w:t xml:space="preserve">-Френча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 xml:space="preserve">Понятие и </w:t>
      </w:r>
      <w:proofErr w:type="gramStart"/>
      <w:r w:rsidRPr="0023099C">
        <w:rPr>
          <w:rFonts w:ascii="Times New Roman" w:hAnsi="Times New Roman" w:cs="Times New Roman"/>
          <w:sz w:val="28"/>
          <w:szCs w:val="28"/>
        </w:rPr>
        <w:t>характеристика  -</w:t>
      </w:r>
      <w:proofErr w:type="gramEnd"/>
      <w:r w:rsidRPr="0023099C">
        <w:rPr>
          <w:rFonts w:ascii="Times New Roman" w:hAnsi="Times New Roman" w:cs="Times New Roman"/>
          <w:sz w:val="28"/>
          <w:szCs w:val="28"/>
        </w:rPr>
        <w:t>коэффициента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>Прогноз денежных потоков инвестиционных проектов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>Критерии оценки инвестиционного проекта.  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>Чистая приведенная стоимость в оценке эффективности инвестиционного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>Внутренняя норма доходности: методика расчета и ограничения.</w:t>
      </w:r>
    </w:p>
    <w:p w:rsidR="0023492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Срок окупаемости проекта, дисконтированный срок окупаемости проекта. Выбор проекта при помощи этого показателя.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 xml:space="preserve">Индекс рентабельности как относительный показатель приведенной стоимости.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 xml:space="preserve">  Альтернативные подходы к экономической оценке инвестиций.</w:t>
      </w:r>
    </w:p>
    <w:p w:rsidR="00234928" w:rsidRPr="006C5DB6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DB6">
        <w:rPr>
          <w:rFonts w:ascii="Times New Roman" w:hAnsi="Times New Roman" w:cs="Times New Roman"/>
          <w:sz w:val="28"/>
          <w:szCs w:val="28"/>
        </w:rPr>
        <w:t xml:space="preserve">  Бюджет капитальных вложений и основные принципы его формирования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099C">
        <w:rPr>
          <w:rFonts w:ascii="Times New Roman" w:hAnsi="Times New Roman" w:cs="Times New Roman"/>
          <w:sz w:val="28"/>
          <w:szCs w:val="28"/>
        </w:rPr>
        <w:t xml:space="preserve">Методы анализа инвестиционных рисков.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 xml:space="preserve">  Качественные методы оценки инвестиционных рисков.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 xml:space="preserve">  Количественные методы оценки рисков инвестиционных проектов </w:t>
      </w:r>
    </w:p>
    <w:p w:rsidR="0023492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47C7">
        <w:rPr>
          <w:rFonts w:ascii="Times New Roman" w:hAnsi="Times New Roman" w:cs="Times New Roman"/>
          <w:sz w:val="28"/>
          <w:szCs w:val="28"/>
        </w:rPr>
        <w:t>Методы корректировки ставки дисконтирования и достоверных эквивалентов как расширение метода чистой приведенной стоимости</w:t>
      </w:r>
    </w:p>
    <w:p w:rsidR="0023492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7C7">
        <w:rPr>
          <w:rFonts w:ascii="Times New Roman" w:hAnsi="Times New Roman" w:cs="Times New Roman"/>
          <w:sz w:val="28"/>
          <w:szCs w:val="28"/>
        </w:rPr>
        <w:t xml:space="preserve">Анализ чувствительности и метод сценариев как критерии эффективности инвестиционного проекта. </w:t>
      </w:r>
    </w:p>
    <w:p w:rsidR="0023492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7C7">
        <w:rPr>
          <w:rFonts w:ascii="Times New Roman" w:hAnsi="Times New Roman" w:cs="Times New Roman"/>
          <w:sz w:val="28"/>
          <w:szCs w:val="28"/>
        </w:rPr>
        <w:t xml:space="preserve">Метод «деревья решений» в оценке проектных рисков. </w:t>
      </w:r>
    </w:p>
    <w:p w:rsidR="0023492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7C7">
        <w:rPr>
          <w:rFonts w:ascii="Times New Roman" w:hAnsi="Times New Roman" w:cs="Times New Roman"/>
          <w:sz w:val="28"/>
          <w:szCs w:val="28"/>
        </w:rPr>
        <w:t xml:space="preserve">Имитационное моделирование в оценке проектных рисков.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099C">
        <w:rPr>
          <w:rFonts w:ascii="Times New Roman" w:hAnsi="Times New Roman" w:cs="Times New Roman"/>
          <w:sz w:val="28"/>
          <w:szCs w:val="28"/>
        </w:rPr>
        <w:t>Источники финансирования корпорации.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 xml:space="preserve">  Бюджетное финансирование корпораций.</w:t>
      </w:r>
    </w:p>
    <w:p w:rsidR="0023492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 xml:space="preserve">  Банковский кредит как основной инструмент заемного </w:t>
      </w:r>
      <w:proofErr w:type="gramStart"/>
      <w:r w:rsidRPr="0023099C">
        <w:rPr>
          <w:rFonts w:ascii="Times New Roman" w:hAnsi="Times New Roman" w:cs="Times New Roman"/>
          <w:sz w:val="28"/>
          <w:szCs w:val="28"/>
        </w:rPr>
        <w:t xml:space="preserve">финансирования  </w:t>
      </w:r>
      <w:r>
        <w:rPr>
          <w:rFonts w:ascii="Times New Roman" w:hAnsi="Times New Roman" w:cs="Times New Roman"/>
          <w:sz w:val="28"/>
          <w:szCs w:val="28"/>
        </w:rPr>
        <w:t>корпорации</w:t>
      </w:r>
      <w:proofErr w:type="gramEnd"/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Преимущества и недостатки для корпорации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выбора  банковского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кредита</w:t>
      </w:r>
    </w:p>
    <w:p w:rsidR="0023492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>Выпуск облигаций как инструмент заемного финансирования корпорации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7C7">
        <w:rPr>
          <w:rFonts w:ascii="Times New Roman" w:hAnsi="Times New Roman" w:cs="Times New Roman"/>
          <w:sz w:val="28"/>
          <w:szCs w:val="28"/>
        </w:rPr>
        <w:lastRenderedPageBreak/>
        <w:t>Лизинг как источник финансирования корпорации</w:t>
      </w:r>
    </w:p>
    <w:p w:rsidR="0023492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77B">
        <w:rPr>
          <w:rFonts w:ascii="Times New Roman" w:hAnsi="Times New Roman" w:cs="Times New Roman"/>
          <w:sz w:val="28"/>
          <w:szCs w:val="28"/>
        </w:rPr>
        <w:t>Привлечение российскими корпорациями иностранного капитала</w:t>
      </w:r>
    </w:p>
    <w:p w:rsidR="0023492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D15">
        <w:rPr>
          <w:rFonts w:ascii="Times New Roman" w:hAnsi="Times New Roman" w:cs="Times New Roman"/>
          <w:sz w:val="28"/>
          <w:szCs w:val="28"/>
        </w:rPr>
        <w:t>Факторы, влияющие на выбор источника финансирования</w:t>
      </w:r>
    </w:p>
    <w:p w:rsidR="0023492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>Структура капитала и его цена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D15">
        <w:rPr>
          <w:rFonts w:ascii="Times New Roman" w:hAnsi="Times New Roman" w:cs="Times New Roman"/>
          <w:sz w:val="28"/>
          <w:szCs w:val="28"/>
        </w:rPr>
        <w:t>Средневзвешенная и предельная цена капитала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>Теории структуры капитала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>Выбор оптимальной структуры капитала.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C4">
        <w:rPr>
          <w:rFonts w:ascii="Times New Roman" w:hAnsi="Times New Roman" w:cs="Times New Roman"/>
          <w:sz w:val="28"/>
          <w:szCs w:val="28"/>
        </w:rPr>
        <w:t>Теория структуры капитала Модильяни-Миллера: содержание и допущения</w:t>
      </w:r>
    </w:p>
    <w:p w:rsidR="0023492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C4">
        <w:rPr>
          <w:rFonts w:ascii="Times New Roman" w:hAnsi="Times New Roman" w:cs="Times New Roman"/>
          <w:sz w:val="28"/>
          <w:szCs w:val="28"/>
        </w:rPr>
        <w:t>Традиционный подход формирования структуры капитала</w:t>
      </w:r>
    </w:p>
    <w:p w:rsidR="0023492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C4">
        <w:rPr>
          <w:rFonts w:ascii="Times New Roman" w:hAnsi="Times New Roman" w:cs="Times New Roman"/>
          <w:sz w:val="28"/>
          <w:szCs w:val="28"/>
        </w:rPr>
        <w:t>Компромиссные подходы к структуре капитала</w:t>
      </w:r>
    </w:p>
    <w:p w:rsidR="0023492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C4">
        <w:rPr>
          <w:rFonts w:ascii="Times New Roman" w:hAnsi="Times New Roman" w:cs="Times New Roman"/>
          <w:sz w:val="28"/>
          <w:szCs w:val="28"/>
        </w:rPr>
        <w:t>Сигнальные теории структуры капитала</w:t>
      </w:r>
    </w:p>
    <w:p w:rsidR="0023492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C4">
        <w:rPr>
          <w:rFonts w:ascii="Times New Roman" w:hAnsi="Times New Roman" w:cs="Times New Roman"/>
          <w:sz w:val="28"/>
          <w:szCs w:val="28"/>
        </w:rPr>
        <w:t>Модели агентских издержек формирования структуры капитала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C4">
        <w:rPr>
          <w:rFonts w:ascii="Times New Roman" w:hAnsi="Times New Roman" w:cs="Times New Roman"/>
          <w:sz w:val="28"/>
          <w:szCs w:val="28"/>
        </w:rPr>
        <w:t xml:space="preserve"> </w:t>
      </w:r>
      <w:r w:rsidRPr="0023099C">
        <w:rPr>
          <w:rFonts w:ascii="Times New Roman" w:hAnsi="Times New Roman" w:cs="Times New Roman"/>
          <w:sz w:val="28"/>
          <w:szCs w:val="28"/>
        </w:rPr>
        <w:t>Дивидендная политика и стоимость корпорации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>Типы дивидендов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Pr="00F1247A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47A">
        <w:rPr>
          <w:rFonts w:ascii="Times New Roman" w:hAnsi="Times New Roman" w:cs="Times New Roman"/>
          <w:sz w:val="28"/>
          <w:szCs w:val="28"/>
        </w:rPr>
        <w:t xml:space="preserve">Факторы, влияющие на размер дивидендов в </w:t>
      </w:r>
      <w:proofErr w:type="gramStart"/>
      <w:r w:rsidRPr="00F1247A">
        <w:rPr>
          <w:rFonts w:ascii="Times New Roman" w:hAnsi="Times New Roman" w:cs="Times New Roman"/>
          <w:sz w:val="28"/>
          <w:szCs w:val="28"/>
        </w:rPr>
        <w:t>текущем  периоде</w:t>
      </w:r>
      <w:proofErr w:type="gramEnd"/>
      <w:r w:rsidRPr="00F1247A">
        <w:rPr>
          <w:rFonts w:ascii="Times New Roman" w:hAnsi="Times New Roman" w:cs="Times New Roman"/>
          <w:sz w:val="28"/>
          <w:szCs w:val="28"/>
        </w:rPr>
        <w:t xml:space="preserve"> (исследование </w:t>
      </w:r>
      <w:proofErr w:type="spellStart"/>
      <w:r w:rsidRPr="00F1247A">
        <w:rPr>
          <w:rFonts w:ascii="Times New Roman" w:hAnsi="Times New Roman" w:cs="Times New Roman"/>
          <w:sz w:val="28"/>
          <w:szCs w:val="28"/>
        </w:rPr>
        <w:t>Линтнера</w:t>
      </w:r>
      <w:proofErr w:type="spellEnd"/>
      <w:r w:rsidRPr="00F1247A">
        <w:rPr>
          <w:rFonts w:ascii="Times New Roman" w:hAnsi="Times New Roman" w:cs="Times New Roman"/>
          <w:sz w:val="28"/>
          <w:szCs w:val="28"/>
        </w:rPr>
        <w:t>).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 xml:space="preserve">  Дивидендная политика и факторы, определяющие ее выбор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 xml:space="preserve">  Теории дивидендной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 xml:space="preserve">  Сущность и формы реорганизации корпораций.</w:t>
      </w:r>
    </w:p>
    <w:p w:rsidR="0023492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 xml:space="preserve">  </w:t>
      </w:r>
      <w:r w:rsidRPr="00C847C7">
        <w:rPr>
          <w:rFonts w:ascii="Times New Roman" w:hAnsi="Times New Roman" w:cs="Times New Roman"/>
          <w:sz w:val="28"/>
          <w:szCs w:val="28"/>
        </w:rPr>
        <w:t xml:space="preserve">Сущность, цели и задачи финансового прогнозирования. </w:t>
      </w:r>
    </w:p>
    <w:p w:rsidR="0023492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847C7">
        <w:rPr>
          <w:rFonts w:ascii="Times New Roman" w:hAnsi="Times New Roman" w:cs="Times New Roman"/>
          <w:sz w:val="28"/>
          <w:szCs w:val="28"/>
        </w:rPr>
        <w:t xml:space="preserve">Методы построения финансовых прогнозов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3099C">
        <w:rPr>
          <w:rFonts w:ascii="Times New Roman" w:hAnsi="Times New Roman" w:cs="Times New Roman"/>
          <w:sz w:val="28"/>
          <w:szCs w:val="28"/>
        </w:rPr>
        <w:t xml:space="preserve">Банкротство и </w:t>
      </w:r>
      <w:proofErr w:type="spellStart"/>
      <w:r w:rsidRPr="0023099C">
        <w:rPr>
          <w:rFonts w:ascii="Times New Roman" w:hAnsi="Times New Roman" w:cs="Times New Roman"/>
          <w:sz w:val="28"/>
          <w:szCs w:val="28"/>
        </w:rPr>
        <w:t>дезинвестиции</w:t>
      </w:r>
      <w:proofErr w:type="spellEnd"/>
      <w:r w:rsidRPr="0023099C">
        <w:rPr>
          <w:rFonts w:ascii="Times New Roman" w:hAnsi="Times New Roman" w:cs="Times New Roman"/>
          <w:sz w:val="28"/>
          <w:szCs w:val="28"/>
        </w:rPr>
        <w:t xml:space="preserve"> как виды реструктуризации компании.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 xml:space="preserve">  Признаки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099C">
        <w:rPr>
          <w:rFonts w:ascii="Times New Roman" w:hAnsi="Times New Roman" w:cs="Times New Roman"/>
          <w:sz w:val="28"/>
          <w:szCs w:val="28"/>
        </w:rPr>
        <w:t>банкротства</w:t>
      </w:r>
      <w:r>
        <w:rPr>
          <w:rFonts w:ascii="Times New Roman" w:hAnsi="Times New Roman" w:cs="Times New Roman"/>
          <w:sz w:val="28"/>
          <w:szCs w:val="28"/>
        </w:rPr>
        <w:t xml:space="preserve"> корпорации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 xml:space="preserve">  Риск банкротства и количественные методы оценки его вероятности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 xml:space="preserve">  Виды и методы слияний корпораций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 xml:space="preserve">  </w:t>
      </w:r>
      <w:r w:rsidRPr="006E14C4">
        <w:rPr>
          <w:rFonts w:ascii="Times New Roman" w:hAnsi="Times New Roman" w:cs="Times New Roman"/>
          <w:sz w:val="28"/>
          <w:szCs w:val="28"/>
        </w:rPr>
        <w:t xml:space="preserve">Причины для поглощений. </w:t>
      </w:r>
    </w:p>
    <w:p w:rsidR="0023492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14C4">
        <w:rPr>
          <w:rFonts w:ascii="Times New Roman" w:hAnsi="Times New Roman" w:cs="Times New Roman"/>
          <w:sz w:val="28"/>
          <w:szCs w:val="28"/>
        </w:rPr>
        <w:t xml:space="preserve">Финансовые аспекты и оценка стоимости поглощения.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14C4">
        <w:rPr>
          <w:rFonts w:ascii="Times New Roman" w:hAnsi="Times New Roman" w:cs="Times New Roman"/>
          <w:sz w:val="28"/>
          <w:szCs w:val="28"/>
        </w:rPr>
        <w:t xml:space="preserve">Защитная тактика корпорации от недружественных поглощений.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309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3099C">
        <w:rPr>
          <w:rFonts w:ascii="Times New Roman" w:hAnsi="Times New Roman" w:cs="Times New Roman"/>
          <w:sz w:val="28"/>
          <w:szCs w:val="28"/>
        </w:rPr>
        <w:t>Оценка стоимости поглощения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099C">
        <w:rPr>
          <w:rFonts w:ascii="Times New Roman" w:hAnsi="Times New Roman" w:cs="Times New Roman"/>
          <w:sz w:val="28"/>
          <w:szCs w:val="28"/>
        </w:rPr>
        <w:t>Анализ эффективности объединений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09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 xml:space="preserve"> Сущность и функции мирового финансового рынка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Pr="00F2756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568">
        <w:rPr>
          <w:rFonts w:ascii="Times New Roman" w:hAnsi="Times New Roman" w:cs="Times New Roman"/>
          <w:sz w:val="28"/>
          <w:szCs w:val="28"/>
        </w:rPr>
        <w:lastRenderedPageBreak/>
        <w:t xml:space="preserve"> Понятие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7568">
        <w:rPr>
          <w:rFonts w:ascii="Times New Roman" w:hAnsi="Times New Roman" w:cs="Times New Roman"/>
          <w:sz w:val="28"/>
          <w:szCs w:val="28"/>
        </w:rPr>
        <w:t>национальных корпораций;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7568">
        <w:rPr>
          <w:rFonts w:ascii="Times New Roman" w:hAnsi="Times New Roman" w:cs="Times New Roman"/>
          <w:sz w:val="28"/>
          <w:szCs w:val="28"/>
        </w:rPr>
        <w:t xml:space="preserve">принципы </w:t>
      </w:r>
      <w:proofErr w:type="gramStart"/>
      <w:r w:rsidRPr="00F27568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F27568">
        <w:rPr>
          <w:rFonts w:ascii="Times New Roman" w:hAnsi="Times New Roman" w:cs="Times New Roman"/>
          <w:sz w:val="28"/>
          <w:szCs w:val="28"/>
        </w:rPr>
        <w:t xml:space="preserve">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7568">
        <w:rPr>
          <w:rFonts w:ascii="Times New Roman" w:hAnsi="Times New Roman" w:cs="Times New Roman"/>
          <w:sz w:val="28"/>
          <w:szCs w:val="28"/>
        </w:rPr>
        <w:t>основные операции на мировом финансовом рынке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Pr="0023099C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099C">
        <w:rPr>
          <w:rFonts w:ascii="Times New Roman" w:hAnsi="Times New Roman" w:cs="Times New Roman"/>
          <w:sz w:val="28"/>
          <w:szCs w:val="28"/>
        </w:rPr>
        <w:t>Денежные потоки национальных корпораций и управление 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9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Управление валютными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рисками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корпорации </w:t>
      </w:r>
    </w:p>
    <w:p w:rsidR="00234928" w:rsidRDefault="00234928" w:rsidP="005D6AEA">
      <w:pPr>
        <w:pStyle w:val="a3"/>
        <w:numPr>
          <w:ilvl w:val="0"/>
          <w:numId w:val="11"/>
        </w:numPr>
        <w:tabs>
          <w:tab w:val="left" w:pos="142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организации операций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7D4A31">
        <w:rPr>
          <w:rFonts w:ascii="Times New Roman" w:hAnsi="Times New Roman" w:cs="Times New Roman"/>
          <w:sz w:val="28"/>
          <w:szCs w:val="28"/>
        </w:rPr>
        <w:t>&amp;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национальными корпорациями</w:t>
      </w:r>
    </w:p>
    <w:p w:rsidR="006A2EAF" w:rsidRPr="006A2EAF" w:rsidRDefault="006A2EAF" w:rsidP="001931EE">
      <w:pPr>
        <w:tabs>
          <w:tab w:val="left" w:pos="426"/>
          <w:tab w:val="left" w:pos="1134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EAF">
        <w:rPr>
          <w:rFonts w:ascii="Times New Roman" w:hAnsi="Times New Roman" w:cs="Times New Roman"/>
          <w:b/>
          <w:sz w:val="28"/>
          <w:szCs w:val="28"/>
        </w:rPr>
        <w:t xml:space="preserve">Типовые </w:t>
      </w:r>
      <w:proofErr w:type="gramStart"/>
      <w:r w:rsidR="00AA1641">
        <w:rPr>
          <w:rFonts w:ascii="Times New Roman" w:hAnsi="Times New Roman" w:cs="Times New Roman"/>
          <w:b/>
          <w:sz w:val="28"/>
          <w:szCs w:val="28"/>
        </w:rPr>
        <w:t xml:space="preserve">тестовые </w:t>
      </w:r>
      <w:r w:rsidR="00AA1641" w:rsidRPr="006A2E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2EAF">
        <w:rPr>
          <w:rFonts w:ascii="Times New Roman" w:hAnsi="Times New Roman" w:cs="Times New Roman"/>
          <w:b/>
          <w:sz w:val="28"/>
          <w:szCs w:val="28"/>
        </w:rPr>
        <w:t>задания</w:t>
      </w:r>
      <w:proofErr w:type="gramEnd"/>
    </w:p>
    <w:p w:rsidR="009623B4" w:rsidRPr="009623B4" w:rsidRDefault="00AA1641" w:rsidP="009623B4">
      <w:pPr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bookmarkStart w:id="17" w:name="_Toc84922281"/>
      <w:r w:rsidRPr="00E961F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623B4" w:rsidRPr="009623B4">
        <w:rPr>
          <w:rFonts w:ascii="Times New Roman" w:hAnsi="Times New Roman" w:cs="Times New Roman"/>
          <w:color w:val="000000"/>
          <w:sz w:val="28"/>
          <w:szCs w:val="28"/>
        </w:rPr>
        <w:t xml:space="preserve"> Основные направления исследования в корпоративных финансах:</w:t>
      </w:r>
    </w:p>
    <w:p w:rsidR="009623B4" w:rsidRPr="009623B4" w:rsidRDefault="009623B4" w:rsidP="009623B4">
      <w:pPr>
        <w:pStyle w:val="a3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623B4">
        <w:rPr>
          <w:rFonts w:ascii="Times New Roman" w:hAnsi="Times New Roman" w:cs="Times New Roman"/>
          <w:color w:val="000000"/>
          <w:sz w:val="28"/>
          <w:szCs w:val="28"/>
        </w:rPr>
        <w:t>нахождение финансовых ресурсов, необходимых для инициирования и продолжения хозяйственной деятельности</w:t>
      </w:r>
    </w:p>
    <w:p w:rsidR="009623B4" w:rsidRPr="009623B4" w:rsidRDefault="009623B4" w:rsidP="009623B4">
      <w:pPr>
        <w:pStyle w:val="a3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623B4">
        <w:rPr>
          <w:rFonts w:ascii="Times New Roman" w:hAnsi="Times New Roman" w:cs="Times New Roman"/>
          <w:color w:val="000000"/>
          <w:sz w:val="28"/>
          <w:szCs w:val="28"/>
        </w:rPr>
        <w:t>определение условий выплаты дивидендов</w:t>
      </w:r>
    </w:p>
    <w:p w:rsidR="009623B4" w:rsidRPr="009623B4" w:rsidRDefault="009623B4" w:rsidP="009623B4">
      <w:pPr>
        <w:pStyle w:val="a3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623B4">
        <w:rPr>
          <w:rFonts w:ascii="Times New Roman" w:hAnsi="Times New Roman" w:cs="Times New Roman"/>
          <w:color w:val="000000"/>
          <w:sz w:val="28"/>
          <w:szCs w:val="28"/>
        </w:rPr>
        <w:t>определение наиболее передовой технологии для производства товаров</w:t>
      </w:r>
    </w:p>
    <w:p w:rsidR="009623B4" w:rsidRPr="009623B4" w:rsidRDefault="009623B4" w:rsidP="009623B4">
      <w:pPr>
        <w:pStyle w:val="a3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623B4">
        <w:rPr>
          <w:rFonts w:ascii="Times New Roman" w:hAnsi="Times New Roman" w:cs="Times New Roman"/>
          <w:color w:val="000000"/>
          <w:sz w:val="28"/>
          <w:szCs w:val="28"/>
        </w:rPr>
        <w:t>оптимизация полномочий менеджеров</w:t>
      </w:r>
    </w:p>
    <w:p w:rsidR="009623B4" w:rsidRPr="009623B4" w:rsidRDefault="009623B4" w:rsidP="009623B4">
      <w:pPr>
        <w:pStyle w:val="a3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623B4">
        <w:rPr>
          <w:rFonts w:ascii="Times New Roman" w:hAnsi="Times New Roman" w:cs="Times New Roman"/>
          <w:color w:val="000000"/>
          <w:sz w:val="28"/>
          <w:szCs w:val="28"/>
        </w:rPr>
        <w:t>защита прав акционеров</w:t>
      </w:r>
    </w:p>
    <w:p w:rsidR="00AA1641" w:rsidRDefault="009A20CA" w:rsidP="009A20CA">
      <w:pPr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61F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961F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AA1641" w:rsidRPr="00E961F9">
        <w:rPr>
          <w:rFonts w:ascii="Times New Roman" w:hAnsi="Times New Roman" w:cs="Times New Roman"/>
          <w:sz w:val="28"/>
          <w:szCs w:val="28"/>
        </w:rPr>
        <w:t>Основные формы финансовой отчетности, используемые в Российской Федерации для анализа корпоративных финансов</w:t>
      </w:r>
      <w:r w:rsidR="00AA1641">
        <w:rPr>
          <w:rFonts w:ascii="Times New Roman" w:hAnsi="Times New Roman" w:cs="Times New Roman"/>
          <w:sz w:val="28"/>
          <w:szCs w:val="28"/>
        </w:rPr>
        <w:t xml:space="preserve"> - это</w:t>
      </w:r>
      <w:r w:rsidR="00AA1641" w:rsidRPr="00E961F9">
        <w:rPr>
          <w:rFonts w:ascii="Times New Roman" w:hAnsi="Times New Roman" w:cs="Times New Roman"/>
          <w:sz w:val="28"/>
          <w:szCs w:val="28"/>
        </w:rPr>
        <w:t>:</w:t>
      </w:r>
    </w:p>
    <w:p w:rsidR="00AA1641" w:rsidRPr="00E961F9" w:rsidRDefault="00AA1641" w:rsidP="009A20CA">
      <w:pPr>
        <w:pStyle w:val="aa"/>
        <w:numPr>
          <w:ilvl w:val="0"/>
          <w:numId w:val="13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961F9">
        <w:rPr>
          <w:rFonts w:ascii="Times New Roman" w:hAnsi="Times New Roman" w:cs="Times New Roman"/>
          <w:sz w:val="28"/>
          <w:szCs w:val="28"/>
        </w:rPr>
        <w:t>отчет о движении денежных средств</w:t>
      </w:r>
    </w:p>
    <w:p w:rsidR="00AA1641" w:rsidRPr="00E961F9" w:rsidRDefault="00AA1641" w:rsidP="009A20CA">
      <w:pPr>
        <w:pStyle w:val="aa"/>
        <w:numPr>
          <w:ilvl w:val="0"/>
          <w:numId w:val="13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961F9">
        <w:rPr>
          <w:rFonts w:ascii="Times New Roman" w:hAnsi="Times New Roman" w:cs="Times New Roman"/>
          <w:sz w:val="28"/>
          <w:szCs w:val="28"/>
        </w:rPr>
        <w:t>отчет о финансовых результатах</w:t>
      </w:r>
    </w:p>
    <w:p w:rsidR="00AA1641" w:rsidRDefault="00AA1641" w:rsidP="009A20CA">
      <w:pPr>
        <w:pStyle w:val="aa"/>
        <w:numPr>
          <w:ilvl w:val="0"/>
          <w:numId w:val="13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961F9">
        <w:rPr>
          <w:rFonts w:ascii="Times New Roman" w:hAnsi="Times New Roman" w:cs="Times New Roman"/>
          <w:sz w:val="28"/>
          <w:szCs w:val="28"/>
        </w:rPr>
        <w:t>отчет об эффективности работы компании</w:t>
      </w:r>
    </w:p>
    <w:p w:rsidR="00AA1641" w:rsidRDefault="00AA1641" w:rsidP="009A20CA">
      <w:pPr>
        <w:pStyle w:val="aa"/>
        <w:numPr>
          <w:ilvl w:val="0"/>
          <w:numId w:val="13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961F9">
        <w:rPr>
          <w:rFonts w:ascii="Times New Roman" w:hAnsi="Times New Roman" w:cs="Times New Roman"/>
          <w:sz w:val="28"/>
          <w:szCs w:val="28"/>
        </w:rPr>
        <w:t>баланс</w:t>
      </w:r>
    </w:p>
    <w:p w:rsidR="00AA1641" w:rsidRDefault="00AA1641" w:rsidP="009A20CA">
      <w:pPr>
        <w:pStyle w:val="aa"/>
        <w:numPr>
          <w:ilvl w:val="0"/>
          <w:numId w:val="13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961F9">
        <w:rPr>
          <w:rFonts w:ascii="Times New Roman" w:hAnsi="Times New Roman" w:cs="Times New Roman"/>
          <w:sz w:val="28"/>
          <w:szCs w:val="28"/>
        </w:rPr>
        <w:t xml:space="preserve">отчет о заработной плате и </w:t>
      </w:r>
      <w:r>
        <w:rPr>
          <w:rFonts w:ascii="Times New Roman" w:hAnsi="Times New Roman" w:cs="Times New Roman"/>
          <w:sz w:val="28"/>
          <w:szCs w:val="28"/>
        </w:rPr>
        <w:t xml:space="preserve">обязательных </w:t>
      </w:r>
      <w:r w:rsidRPr="00E961F9">
        <w:rPr>
          <w:rFonts w:ascii="Times New Roman" w:hAnsi="Times New Roman" w:cs="Times New Roman"/>
          <w:sz w:val="28"/>
          <w:szCs w:val="28"/>
        </w:rPr>
        <w:t>страховых отчислениях в государственные внебюджетные фонды</w:t>
      </w:r>
    </w:p>
    <w:p w:rsidR="009A20CA" w:rsidRDefault="009A20CA" w:rsidP="009A20CA">
      <w:pPr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E961F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961F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E961F9">
        <w:rPr>
          <w:rFonts w:ascii="Times New Roman" w:hAnsi="Times New Roman" w:cs="Times New Roman"/>
          <w:bCs/>
          <w:iCs/>
          <w:sz w:val="28"/>
          <w:szCs w:val="28"/>
        </w:rPr>
        <w:t>Целями</w:t>
      </w:r>
      <w:r w:rsidRPr="008E611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E961F9">
        <w:rPr>
          <w:rFonts w:ascii="Times New Roman" w:hAnsi="Times New Roman" w:cs="Times New Roman"/>
          <w:bCs/>
          <w:iCs/>
          <w:sz w:val="28"/>
          <w:szCs w:val="28"/>
        </w:rPr>
        <w:t>реализации</w:t>
      </w:r>
      <w:r w:rsidRPr="008E611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Value</w:t>
      </w:r>
      <w:r w:rsidRPr="008E6118">
        <w:rPr>
          <w:rFonts w:ascii="Times New Roman" w:hAnsi="Times New Roman" w:cs="Times New Roman"/>
          <w:bCs/>
          <w:iCs/>
          <w:sz w:val="28"/>
          <w:szCs w:val="28"/>
        </w:rPr>
        <w:t>-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Based</w:t>
      </w:r>
      <w:r w:rsidRPr="008E611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Management</w:t>
      </w:r>
      <w:r w:rsidRPr="008E6118">
        <w:rPr>
          <w:rFonts w:ascii="Times New Roman" w:hAnsi="Times New Roman" w:cs="Times New Roman"/>
          <w:bCs/>
          <w:iCs/>
          <w:sz w:val="28"/>
          <w:szCs w:val="28"/>
        </w:rPr>
        <w:t xml:space="preserve"> (</w:t>
      </w:r>
      <w:r>
        <w:rPr>
          <w:rFonts w:ascii="Times New Roman" w:hAnsi="Times New Roman" w:cs="Times New Roman"/>
          <w:bCs/>
          <w:iCs/>
          <w:sz w:val="28"/>
          <w:szCs w:val="28"/>
        </w:rPr>
        <w:t>Стоимостного ориентированного управления</w:t>
      </w:r>
      <w:r w:rsidRPr="008E6118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  <w:r w:rsidRPr="00E961F9">
        <w:rPr>
          <w:rFonts w:ascii="Times New Roman" w:hAnsi="Times New Roman" w:cs="Times New Roman"/>
          <w:bCs/>
          <w:iCs/>
          <w:sz w:val="28"/>
          <w:szCs w:val="28"/>
        </w:rPr>
        <w:t>являются</w:t>
      </w:r>
      <w:r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9A20CA" w:rsidRDefault="009A20CA" w:rsidP="009A20CA">
      <w:pPr>
        <w:pStyle w:val="aa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bCs/>
          <w:iCs/>
          <w:sz w:val="28"/>
          <w:szCs w:val="28"/>
        </w:rPr>
      </w:pPr>
      <w:r w:rsidRPr="00E961F9">
        <w:rPr>
          <w:rFonts w:ascii="Times New Roman" w:hAnsi="Times New Roman" w:cs="Times New Roman"/>
          <w:bCs/>
          <w:iCs/>
          <w:sz w:val="28"/>
          <w:szCs w:val="28"/>
        </w:rPr>
        <w:t>максимизация операционной прибыли корпорации</w:t>
      </w:r>
    </w:p>
    <w:p w:rsidR="009A20CA" w:rsidRDefault="009A20CA" w:rsidP="009A20CA">
      <w:pPr>
        <w:pStyle w:val="aa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bCs/>
          <w:iCs/>
          <w:sz w:val="28"/>
          <w:szCs w:val="28"/>
        </w:rPr>
      </w:pPr>
      <w:r w:rsidRPr="00E961F9">
        <w:rPr>
          <w:rFonts w:ascii="Times New Roman" w:hAnsi="Times New Roman" w:cs="Times New Roman"/>
          <w:bCs/>
          <w:iCs/>
          <w:sz w:val="28"/>
          <w:szCs w:val="28"/>
        </w:rPr>
        <w:t>принятие инвестиционных решений, направленных на рост стоимости</w:t>
      </w:r>
    </w:p>
    <w:p w:rsidR="009A20CA" w:rsidRDefault="009A20CA" w:rsidP="009A20CA">
      <w:pPr>
        <w:pStyle w:val="aa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bCs/>
          <w:iCs/>
          <w:sz w:val="28"/>
          <w:szCs w:val="28"/>
        </w:rPr>
      </w:pPr>
      <w:r w:rsidRPr="00E961F9">
        <w:rPr>
          <w:rFonts w:ascii="Times New Roman" w:hAnsi="Times New Roman" w:cs="Times New Roman"/>
          <w:bCs/>
          <w:iCs/>
          <w:sz w:val="28"/>
          <w:szCs w:val="28"/>
        </w:rPr>
        <w:t>сопоставление затрат и выгод от использования капитала в долгосрочной перспективе</w:t>
      </w:r>
    </w:p>
    <w:p w:rsidR="009A20CA" w:rsidRPr="00E961F9" w:rsidRDefault="009A20CA" w:rsidP="009A20CA">
      <w:pPr>
        <w:pStyle w:val="aa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bCs/>
          <w:iCs/>
          <w:sz w:val="28"/>
          <w:szCs w:val="28"/>
        </w:rPr>
      </w:pPr>
      <w:r w:rsidRPr="00E961F9">
        <w:rPr>
          <w:rFonts w:ascii="Times New Roman" w:hAnsi="Times New Roman" w:cs="Times New Roman"/>
          <w:bCs/>
          <w:iCs/>
          <w:sz w:val="28"/>
          <w:szCs w:val="28"/>
        </w:rPr>
        <w:t>оценка затрат на производство товаров работ и услуг</w:t>
      </w:r>
    </w:p>
    <w:p w:rsidR="009A20CA" w:rsidRDefault="009A20CA" w:rsidP="009A20CA">
      <w:pPr>
        <w:pStyle w:val="aa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bCs/>
          <w:iCs/>
          <w:sz w:val="28"/>
          <w:szCs w:val="28"/>
        </w:rPr>
      </w:pPr>
      <w:r w:rsidRPr="00E961F9">
        <w:rPr>
          <w:rFonts w:ascii="Times New Roman" w:hAnsi="Times New Roman" w:cs="Times New Roman"/>
          <w:bCs/>
          <w:iCs/>
          <w:sz w:val="28"/>
          <w:szCs w:val="28"/>
        </w:rPr>
        <w:t>максимизация стоимости бизнеса</w:t>
      </w:r>
    </w:p>
    <w:p w:rsidR="009A20CA" w:rsidRDefault="009A20CA" w:rsidP="009A20CA">
      <w:pPr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961F9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961F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Энергетическая к</w:t>
      </w:r>
      <w:r w:rsidRPr="00E961F9">
        <w:rPr>
          <w:rFonts w:ascii="Times New Roman" w:hAnsi="Times New Roman" w:cs="Times New Roman"/>
          <w:color w:val="000000"/>
          <w:sz w:val="28"/>
          <w:szCs w:val="28"/>
        </w:rPr>
        <w:t xml:space="preserve">омпания за период получила чистую прибыль в размере </w:t>
      </w:r>
      <w:r w:rsidR="009623B4" w:rsidRPr="009623B4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E961F9">
        <w:rPr>
          <w:rFonts w:ascii="Times New Roman" w:hAnsi="Times New Roman" w:cs="Times New Roman"/>
          <w:color w:val="000000"/>
          <w:sz w:val="28"/>
          <w:szCs w:val="28"/>
        </w:rPr>
        <w:t xml:space="preserve">0 </w:t>
      </w:r>
      <w:proofErr w:type="gramStart"/>
      <w:r w:rsidRPr="00E961F9">
        <w:rPr>
          <w:rFonts w:ascii="Times New Roman" w:hAnsi="Times New Roman" w:cs="Times New Roman"/>
          <w:color w:val="000000"/>
          <w:sz w:val="28"/>
          <w:szCs w:val="28"/>
        </w:rPr>
        <w:t>млн.</w:t>
      </w:r>
      <w:proofErr w:type="spellStart"/>
      <w:r w:rsidRPr="00E961F9">
        <w:rPr>
          <w:rFonts w:ascii="Times New Roman" w:hAnsi="Times New Roman" w:cs="Times New Roman"/>
          <w:color w:val="000000"/>
          <w:sz w:val="28"/>
          <w:szCs w:val="28"/>
        </w:rPr>
        <w:t>руб</w:t>
      </w:r>
      <w:proofErr w:type="spellEnd"/>
      <w:r w:rsidRPr="00E961F9">
        <w:rPr>
          <w:rFonts w:ascii="Times New Roman" w:hAnsi="Times New Roman" w:cs="Times New Roman"/>
          <w:color w:val="000000"/>
          <w:sz w:val="28"/>
          <w:szCs w:val="28"/>
        </w:rPr>
        <w:t>.,</w:t>
      </w:r>
      <w:r>
        <w:rPr>
          <w:rFonts w:ascii="Times New Roman" w:hAnsi="Times New Roman" w:cs="Times New Roman"/>
          <w:color w:val="000000"/>
          <w:sz w:val="28"/>
          <w:szCs w:val="28"/>
        </w:rPr>
        <w:t>которую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61F9">
        <w:rPr>
          <w:rFonts w:ascii="Times New Roman" w:hAnsi="Times New Roman" w:cs="Times New Roman"/>
          <w:color w:val="000000"/>
          <w:sz w:val="28"/>
          <w:szCs w:val="28"/>
        </w:rPr>
        <w:t>она инвестировала в оборотные активы 1</w:t>
      </w:r>
      <w:r w:rsidR="009623B4" w:rsidRPr="009623B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E961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61F9">
        <w:rPr>
          <w:rFonts w:ascii="Times New Roman" w:hAnsi="Times New Roman" w:cs="Times New Roman"/>
          <w:color w:val="000000"/>
          <w:sz w:val="28"/>
          <w:szCs w:val="28"/>
        </w:rPr>
        <w:t>млн.руб</w:t>
      </w:r>
      <w:proofErr w:type="spellEnd"/>
      <w:r w:rsidRPr="00E961F9">
        <w:rPr>
          <w:rFonts w:ascii="Times New Roman" w:hAnsi="Times New Roman" w:cs="Times New Roman"/>
          <w:color w:val="000000"/>
          <w:sz w:val="28"/>
          <w:szCs w:val="28"/>
        </w:rPr>
        <w:t>.,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на приобретение </w:t>
      </w:r>
      <w:r w:rsidRPr="00E961F9">
        <w:rPr>
          <w:rFonts w:ascii="Times New Roman" w:hAnsi="Times New Roman" w:cs="Times New Roman"/>
          <w:color w:val="000000"/>
          <w:sz w:val="28"/>
          <w:szCs w:val="28"/>
        </w:rPr>
        <w:t xml:space="preserve">оборудование стоимостью </w:t>
      </w:r>
      <w:r w:rsidR="009623B4" w:rsidRPr="004719E8">
        <w:rPr>
          <w:rFonts w:ascii="Times New Roman" w:hAnsi="Times New Roman" w:cs="Times New Roman"/>
          <w:color w:val="000000"/>
          <w:sz w:val="28"/>
          <w:szCs w:val="28"/>
        </w:rPr>
        <w:t xml:space="preserve">18 </w:t>
      </w:r>
      <w:r w:rsidRPr="00E961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61F9">
        <w:rPr>
          <w:rFonts w:ascii="Times New Roman" w:hAnsi="Times New Roman" w:cs="Times New Roman"/>
          <w:color w:val="000000"/>
          <w:sz w:val="28"/>
          <w:szCs w:val="28"/>
        </w:rPr>
        <w:t>млн.руб</w:t>
      </w:r>
      <w:proofErr w:type="spellEnd"/>
      <w:r w:rsidRPr="00E961F9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, была начислена</w:t>
      </w:r>
      <w:r w:rsidRPr="00E961F9">
        <w:rPr>
          <w:rFonts w:ascii="Times New Roman" w:hAnsi="Times New Roman" w:cs="Times New Roman"/>
          <w:color w:val="000000"/>
          <w:sz w:val="28"/>
          <w:szCs w:val="28"/>
        </w:rPr>
        <w:t xml:space="preserve"> амортизации в размере 1</w:t>
      </w:r>
      <w:r w:rsidR="009623B4" w:rsidRPr="004719E8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E961F9">
        <w:rPr>
          <w:rFonts w:ascii="Times New Roman" w:hAnsi="Times New Roman" w:cs="Times New Roman"/>
          <w:color w:val="000000"/>
          <w:sz w:val="28"/>
          <w:szCs w:val="28"/>
        </w:rPr>
        <w:t xml:space="preserve"> млн. руб. Компания действует на принципах самофинансирования. Денежный поток, который может быть изъят собственниками, равен</w:t>
      </w:r>
      <w:r>
        <w:rPr>
          <w:rFonts w:ascii="Times New Roman" w:hAnsi="Times New Roman" w:cs="Times New Roman"/>
          <w:color w:val="000000"/>
          <w:sz w:val="28"/>
          <w:szCs w:val="28"/>
        </w:rPr>
        <w:t>…</w:t>
      </w:r>
    </w:p>
    <w:p w:rsidR="009A20CA" w:rsidRPr="00E961F9" w:rsidRDefault="009A20CA" w:rsidP="009A20CA">
      <w:pPr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961F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961F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41BA5">
        <w:rPr>
          <w:rFonts w:ascii="Times New Roman" w:eastAsia="Calibri" w:hAnsi="Times New Roman" w:cs="Times New Roman"/>
          <w:sz w:val="28"/>
          <w:szCs w:val="28"/>
        </w:rPr>
        <w:t>Для корпорации как публичного акционерного общества верными являются утверждения:</w:t>
      </w:r>
    </w:p>
    <w:p w:rsidR="009A20CA" w:rsidRPr="009A20CA" w:rsidRDefault="009A20CA" w:rsidP="009A20CA">
      <w:pPr>
        <w:pStyle w:val="a3"/>
        <w:numPr>
          <w:ilvl w:val="0"/>
          <w:numId w:val="15"/>
        </w:numPr>
        <w:tabs>
          <w:tab w:val="left" w:pos="284"/>
        </w:tabs>
        <w:spacing w:after="0" w:line="36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9A20CA">
        <w:rPr>
          <w:rFonts w:ascii="Times New Roman" w:eastAsia="Calibri" w:hAnsi="Times New Roman" w:cs="Times New Roman"/>
          <w:sz w:val="28"/>
          <w:szCs w:val="28"/>
        </w:rPr>
        <w:t>дивиденды выплачиваются за счет чистой прибыли компании</w:t>
      </w:r>
    </w:p>
    <w:p w:rsidR="009A20CA" w:rsidRPr="009A20CA" w:rsidRDefault="009A20CA" w:rsidP="009A20CA">
      <w:pPr>
        <w:pStyle w:val="a3"/>
        <w:numPr>
          <w:ilvl w:val="0"/>
          <w:numId w:val="15"/>
        </w:numPr>
        <w:tabs>
          <w:tab w:val="left" w:pos="284"/>
        </w:tabs>
        <w:spacing w:after="0" w:line="36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9A20CA">
        <w:rPr>
          <w:rFonts w:ascii="Times New Roman" w:eastAsia="Calibri" w:hAnsi="Times New Roman" w:cs="Times New Roman"/>
          <w:sz w:val="28"/>
          <w:szCs w:val="28"/>
        </w:rPr>
        <w:t>для выплаты дивидендов по привилегированным акциям компании необязательно получать прибыль</w:t>
      </w:r>
    </w:p>
    <w:p w:rsidR="009A20CA" w:rsidRPr="009A20CA" w:rsidRDefault="009A20CA" w:rsidP="009A20CA">
      <w:pPr>
        <w:pStyle w:val="a3"/>
        <w:numPr>
          <w:ilvl w:val="0"/>
          <w:numId w:val="15"/>
        </w:numPr>
        <w:tabs>
          <w:tab w:val="left" w:pos="284"/>
        </w:tabs>
        <w:spacing w:after="0" w:line="36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9A20CA">
        <w:rPr>
          <w:rFonts w:ascii="Times New Roman" w:eastAsia="Calibri" w:hAnsi="Times New Roman" w:cs="Times New Roman"/>
          <w:sz w:val="28"/>
          <w:szCs w:val="28"/>
        </w:rPr>
        <w:t>для выплаты дивидендов по обыкновенным акциям компании обязательно получать прибыль</w:t>
      </w:r>
    </w:p>
    <w:p w:rsidR="009A20CA" w:rsidRPr="009A20CA" w:rsidRDefault="009A20CA" w:rsidP="009A20CA">
      <w:pPr>
        <w:pStyle w:val="a3"/>
        <w:numPr>
          <w:ilvl w:val="0"/>
          <w:numId w:val="15"/>
        </w:numPr>
        <w:tabs>
          <w:tab w:val="left" w:pos="284"/>
        </w:tabs>
        <w:spacing w:after="0" w:line="36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9A20CA">
        <w:rPr>
          <w:rFonts w:ascii="Times New Roman" w:eastAsia="Calibri" w:hAnsi="Times New Roman" w:cs="Times New Roman"/>
          <w:sz w:val="28"/>
          <w:szCs w:val="28"/>
        </w:rPr>
        <w:t>дивиденды по акциям включаются в себестоимость продукции</w:t>
      </w:r>
    </w:p>
    <w:p w:rsidR="009A20CA" w:rsidRPr="009A20CA" w:rsidRDefault="009A20CA" w:rsidP="009A20CA">
      <w:pPr>
        <w:pStyle w:val="a3"/>
        <w:numPr>
          <w:ilvl w:val="0"/>
          <w:numId w:val="15"/>
        </w:numPr>
        <w:tabs>
          <w:tab w:val="left" w:pos="284"/>
        </w:tabs>
        <w:spacing w:after="0" w:line="36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9A20CA">
        <w:rPr>
          <w:rFonts w:ascii="Times New Roman" w:eastAsia="Calibri" w:hAnsi="Times New Roman" w:cs="Times New Roman"/>
          <w:sz w:val="28"/>
          <w:szCs w:val="28"/>
        </w:rPr>
        <w:t>дивиденды выплачиваются за счет нераспределенной прибыли компании</w:t>
      </w:r>
    </w:p>
    <w:p w:rsidR="00B32F88" w:rsidRPr="00A309D0" w:rsidRDefault="00B32F88" w:rsidP="001931EE">
      <w:pPr>
        <w:tabs>
          <w:tab w:val="left" w:pos="426"/>
        </w:tabs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9D0">
        <w:rPr>
          <w:rFonts w:ascii="Times New Roman" w:hAnsi="Times New Roman" w:cs="Times New Roman"/>
          <w:b/>
          <w:sz w:val="28"/>
          <w:szCs w:val="28"/>
        </w:rPr>
        <w:t>Практико-ориентированные задания</w:t>
      </w:r>
    </w:p>
    <w:p w:rsidR="00B32F88" w:rsidRPr="00A309D0" w:rsidRDefault="00B32F88" w:rsidP="00B32F88">
      <w:pPr>
        <w:tabs>
          <w:tab w:val="left" w:pos="426"/>
        </w:tabs>
        <w:spacing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b/>
          <w:sz w:val="28"/>
          <w:szCs w:val="28"/>
        </w:rPr>
        <w:tab/>
        <w:t xml:space="preserve">Ситуационная задача </w:t>
      </w:r>
      <w:proofErr w:type="gramStart"/>
      <w:r w:rsidRPr="00A309D0">
        <w:rPr>
          <w:rFonts w:ascii="Times New Roman" w:hAnsi="Times New Roman" w:cs="Times New Roman"/>
          <w:b/>
          <w:sz w:val="28"/>
          <w:szCs w:val="28"/>
        </w:rPr>
        <w:t xml:space="preserve">1  </w:t>
      </w:r>
      <w:r w:rsidRPr="00A309D0">
        <w:rPr>
          <w:rFonts w:ascii="Times New Roman" w:hAnsi="Times New Roman" w:cs="Times New Roman"/>
          <w:sz w:val="28"/>
          <w:szCs w:val="28"/>
        </w:rPr>
        <w:t>Компания</w:t>
      </w:r>
      <w:proofErr w:type="gramEnd"/>
      <w:r w:rsidRPr="00A309D0">
        <w:rPr>
          <w:rFonts w:ascii="Times New Roman" w:hAnsi="Times New Roman" w:cs="Times New Roman"/>
          <w:sz w:val="28"/>
          <w:szCs w:val="28"/>
        </w:rPr>
        <w:t xml:space="preserve"> закончила очередной отчетный год и формирует бухгалтерский баланс. Известно, что за 2019 год компания получила 500 млн. руб. выручки, чистая прибыль составила 285 млн. руб.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47"/>
        <w:gridCol w:w="1280"/>
        <w:gridCol w:w="1267"/>
        <w:gridCol w:w="2527"/>
        <w:gridCol w:w="1142"/>
        <w:gridCol w:w="1408"/>
      </w:tblGrid>
      <w:tr w:rsidR="00B32F88" w:rsidRPr="008827BB" w:rsidTr="00656866">
        <w:tc>
          <w:tcPr>
            <w:tcW w:w="1947" w:type="dxa"/>
          </w:tcPr>
          <w:p w:rsidR="00B32F88" w:rsidRPr="008827BB" w:rsidRDefault="00B32F88" w:rsidP="0065686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280" w:type="dxa"/>
          </w:tcPr>
          <w:p w:rsidR="00B32F88" w:rsidRPr="008827BB" w:rsidRDefault="00B32F88" w:rsidP="0065686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B32F88" w:rsidRPr="008827BB" w:rsidRDefault="00B32F88" w:rsidP="0065686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B32F88" w:rsidRPr="008827BB" w:rsidRDefault="00B32F88" w:rsidP="0065686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B32F88" w:rsidRPr="008827BB" w:rsidRDefault="00B32F88" w:rsidP="0065686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2020 факт</w:t>
            </w:r>
          </w:p>
        </w:tc>
        <w:tc>
          <w:tcPr>
            <w:tcW w:w="2527" w:type="dxa"/>
          </w:tcPr>
          <w:p w:rsidR="00B32F88" w:rsidRPr="008827BB" w:rsidRDefault="00B32F88" w:rsidP="0065686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142" w:type="dxa"/>
          </w:tcPr>
          <w:p w:rsidR="00B32F88" w:rsidRPr="008827BB" w:rsidRDefault="00B32F88" w:rsidP="0065686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B32F88" w:rsidRPr="008827BB" w:rsidRDefault="00B32F88" w:rsidP="0065686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B32F88" w:rsidRPr="008827BB" w:rsidRDefault="00B32F88" w:rsidP="0065686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B32F88" w:rsidRPr="008827BB" w:rsidRDefault="00B32F88" w:rsidP="0065686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2020 факт</w:t>
            </w:r>
          </w:p>
        </w:tc>
      </w:tr>
      <w:tr w:rsidR="00B32F88" w:rsidRPr="008827BB" w:rsidTr="00656866">
        <w:tc>
          <w:tcPr>
            <w:tcW w:w="1947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АКТИВ </w:t>
            </w:r>
          </w:p>
        </w:tc>
        <w:tc>
          <w:tcPr>
            <w:tcW w:w="1280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2 096 532 </w:t>
            </w:r>
          </w:p>
        </w:tc>
        <w:tc>
          <w:tcPr>
            <w:tcW w:w="1267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1946 779</w:t>
            </w:r>
          </w:p>
        </w:tc>
        <w:tc>
          <w:tcPr>
            <w:tcW w:w="2527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ПАССИВ  </w:t>
            </w:r>
          </w:p>
        </w:tc>
        <w:tc>
          <w:tcPr>
            <w:tcW w:w="1142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2 096 532 </w:t>
            </w:r>
          </w:p>
        </w:tc>
        <w:tc>
          <w:tcPr>
            <w:tcW w:w="1408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1946 779</w:t>
            </w:r>
          </w:p>
        </w:tc>
      </w:tr>
      <w:tr w:rsidR="00B32F88" w:rsidRPr="008827BB" w:rsidTr="00656866">
        <w:tc>
          <w:tcPr>
            <w:tcW w:w="4494" w:type="dxa"/>
            <w:gridSpan w:val="3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I. ВНЕОБОРОТНЫЕ АКТИВЫ</w:t>
            </w:r>
          </w:p>
        </w:tc>
        <w:tc>
          <w:tcPr>
            <w:tcW w:w="5077" w:type="dxa"/>
            <w:gridSpan w:val="3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III. КАПИТАЛ И РЕЗЕРВЫ</w:t>
            </w:r>
          </w:p>
        </w:tc>
      </w:tr>
      <w:tr w:rsidR="00B32F88" w:rsidRPr="008827BB" w:rsidTr="00656866">
        <w:tc>
          <w:tcPr>
            <w:tcW w:w="1947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1280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414 </w:t>
            </w:r>
          </w:p>
        </w:tc>
        <w:tc>
          <w:tcPr>
            <w:tcW w:w="1267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527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Уставный капитал </w:t>
            </w:r>
          </w:p>
        </w:tc>
        <w:tc>
          <w:tcPr>
            <w:tcW w:w="1142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1408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B32F88" w:rsidRPr="008827BB" w:rsidTr="00656866">
        <w:tc>
          <w:tcPr>
            <w:tcW w:w="1947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Основные средств</w:t>
            </w:r>
          </w:p>
        </w:tc>
        <w:tc>
          <w:tcPr>
            <w:tcW w:w="1280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18 602 </w:t>
            </w:r>
          </w:p>
        </w:tc>
        <w:tc>
          <w:tcPr>
            <w:tcW w:w="1267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16 041</w:t>
            </w:r>
          </w:p>
        </w:tc>
        <w:tc>
          <w:tcPr>
            <w:tcW w:w="2527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Добавочный капитал </w:t>
            </w:r>
          </w:p>
        </w:tc>
        <w:tc>
          <w:tcPr>
            <w:tcW w:w="1142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12 625 </w:t>
            </w:r>
          </w:p>
        </w:tc>
        <w:tc>
          <w:tcPr>
            <w:tcW w:w="1408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12 625</w:t>
            </w:r>
          </w:p>
        </w:tc>
      </w:tr>
      <w:tr w:rsidR="00B32F88" w:rsidRPr="008827BB" w:rsidTr="00656866">
        <w:tc>
          <w:tcPr>
            <w:tcW w:w="1947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Долгосрочные финансовые вложения</w:t>
            </w:r>
          </w:p>
        </w:tc>
        <w:tc>
          <w:tcPr>
            <w:tcW w:w="1280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1 585 422 </w:t>
            </w:r>
          </w:p>
        </w:tc>
        <w:tc>
          <w:tcPr>
            <w:tcW w:w="1267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1 135 473</w:t>
            </w:r>
          </w:p>
        </w:tc>
        <w:tc>
          <w:tcPr>
            <w:tcW w:w="2527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капитал </w:t>
            </w:r>
          </w:p>
        </w:tc>
        <w:tc>
          <w:tcPr>
            <w:tcW w:w="1142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8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2F88" w:rsidRPr="008827BB" w:rsidTr="00656866">
        <w:tc>
          <w:tcPr>
            <w:tcW w:w="4494" w:type="dxa"/>
            <w:gridSpan w:val="3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II. ОБОРОТНЫЕ АКТИВЫ</w:t>
            </w:r>
          </w:p>
        </w:tc>
        <w:tc>
          <w:tcPr>
            <w:tcW w:w="2527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Нераспределенная </w:t>
            </w:r>
          </w:p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прибыль</w:t>
            </w:r>
          </w:p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1 342 277 </w:t>
            </w:r>
          </w:p>
        </w:tc>
        <w:tc>
          <w:tcPr>
            <w:tcW w:w="1408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1 3121 90</w:t>
            </w:r>
          </w:p>
        </w:tc>
      </w:tr>
      <w:tr w:rsidR="00B32F88" w:rsidRPr="008827BB" w:rsidTr="00656866">
        <w:tc>
          <w:tcPr>
            <w:tcW w:w="1947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461</w:t>
            </w:r>
          </w:p>
        </w:tc>
        <w:tc>
          <w:tcPr>
            <w:tcW w:w="5077" w:type="dxa"/>
            <w:gridSpan w:val="3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IV. ДОЛГОСРОЧНЫЕ </w:t>
            </w:r>
          </w:p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ОБЯЗАТЕЛЬСТВА</w:t>
            </w:r>
          </w:p>
        </w:tc>
      </w:tr>
      <w:tr w:rsidR="00B32F88" w:rsidRPr="008827BB" w:rsidTr="00656866">
        <w:tc>
          <w:tcPr>
            <w:tcW w:w="1947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НДС по приобретенным ценностям </w:t>
            </w:r>
          </w:p>
        </w:tc>
        <w:tc>
          <w:tcPr>
            <w:tcW w:w="1280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37 </w:t>
            </w:r>
          </w:p>
        </w:tc>
        <w:tc>
          <w:tcPr>
            <w:tcW w:w="1267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2527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Заемные средства </w:t>
            </w:r>
          </w:p>
        </w:tc>
        <w:tc>
          <w:tcPr>
            <w:tcW w:w="1142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120 375 </w:t>
            </w:r>
          </w:p>
        </w:tc>
        <w:tc>
          <w:tcPr>
            <w:tcW w:w="1408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159 576</w:t>
            </w:r>
          </w:p>
        </w:tc>
      </w:tr>
      <w:tr w:rsidR="00B32F88" w:rsidRPr="008827BB" w:rsidTr="00656866">
        <w:tc>
          <w:tcPr>
            <w:tcW w:w="1947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Дебиторская задолженность </w:t>
            </w:r>
          </w:p>
        </w:tc>
        <w:tc>
          <w:tcPr>
            <w:tcW w:w="1280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370 </w:t>
            </w:r>
          </w:p>
        </w:tc>
        <w:tc>
          <w:tcPr>
            <w:tcW w:w="1267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5077" w:type="dxa"/>
            <w:gridSpan w:val="3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V. КРАТКОСРОЧНЫЕ ОБЯЗАТЕЛЬСТВА</w:t>
            </w:r>
          </w:p>
        </w:tc>
      </w:tr>
      <w:tr w:rsidR="00B32F88" w:rsidRPr="008827BB" w:rsidTr="00656866">
        <w:tc>
          <w:tcPr>
            <w:tcW w:w="1947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средства и денежные эквиваленты </w:t>
            </w:r>
          </w:p>
        </w:tc>
        <w:tc>
          <w:tcPr>
            <w:tcW w:w="1280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121 000 </w:t>
            </w:r>
          </w:p>
        </w:tc>
        <w:tc>
          <w:tcPr>
            <w:tcW w:w="1267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132 000</w:t>
            </w:r>
          </w:p>
        </w:tc>
        <w:tc>
          <w:tcPr>
            <w:tcW w:w="2527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Заемные средства </w:t>
            </w:r>
          </w:p>
        </w:tc>
        <w:tc>
          <w:tcPr>
            <w:tcW w:w="1142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379 745 </w:t>
            </w:r>
          </w:p>
        </w:tc>
        <w:tc>
          <w:tcPr>
            <w:tcW w:w="1408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268 425</w:t>
            </w:r>
          </w:p>
        </w:tc>
      </w:tr>
      <w:tr w:rsidR="00B32F88" w:rsidRPr="008827BB" w:rsidTr="00656866">
        <w:tc>
          <w:tcPr>
            <w:tcW w:w="1947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7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Кредиторская задолженность </w:t>
            </w:r>
          </w:p>
        </w:tc>
        <w:tc>
          <w:tcPr>
            <w:tcW w:w="1142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241 485 </w:t>
            </w:r>
          </w:p>
        </w:tc>
        <w:tc>
          <w:tcPr>
            <w:tcW w:w="1408" w:type="dxa"/>
          </w:tcPr>
          <w:p w:rsidR="00B32F88" w:rsidRPr="008827BB" w:rsidRDefault="00B32F88" w:rsidP="0065686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193 939</w:t>
            </w:r>
          </w:p>
        </w:tc>
      </w:tr>
    </w:tbl>
    <w:p w:rsidR="00B32F88" w:rsidRPr="00A309D0" w:rsidRDefault="00B32F88" w:rsidP="00B32F88">
      <w:pPr>
        <w:tabs>
          <w:tab w:val="left" w:pos="426"/>
        </w:tabs>
        <w:spacing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 xml:space="preserve">Задание: </w:t>
      </w:r>
    </w:p>
    <w:p w:rsidR="00B32F88" w:rsidRPr="00A309D0" w:rsidRDefault="00B32F88" w:rsidP="00B32F88">
      <w:pPr>
        <w:tabs>
          <w:tab w:val="left" w:pos="426"/>
        </w:tabs>
        <w:spacing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Рассчитайте и оцените динамику следующих показателей:</w:t>
      </w:r>
    </w:p>
    <w:p w:rsidR="00B32F88" w:rsidRPr="00A309D0" w:rsidRDefault="00B32F88" w:rsidP="00B32F88">
      <w:pPr>
        <w:pStyle w:val="a3"/>
        <w:numPr>
          <w:ilvl w:val="0"/>
          <w:numId w:val="10"/>
        </w:numPr>
        <w:tabs>
          <w:tab w:val="left" w:pos="0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Коэффициент оборачиваемости производственных запасов</w:t>
      </w:r>
    </w:p>
    <w:p w:rsidR="00B32F88" w:rsidRPr="00A309D0" w:rsidRDefault="00B32F88" w:rsidP="00B32F88">
      <w:pPr>
        <w:pStyle w:val="a3"/>
        <w:numPr>
          <w:ilvl w:val="0"/>
          <w:numId w:val="10"/>
        </w:numPr>
        <w:tabs>
          <w:tab w:val="left" w:pos="0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Коэффициент оборачиваемости готовой продукции</w:t>
      </w:r>
    </w:p>
    <w:p w:rsidR="00B32F88" w:rsidRPr="00A309D0" w:rsidRDefault="00B32F88" w:rsidP="00B32F88">
      <w:pPr>
        <w:pStyle w:val="a3"/>
        <w:numPr>
          <w:ilvl w:val="0"/>
          <w:numId w:val="10"/>
        </w:numPr>
        <w:tabs>
          <w:tab w:val="left" w:pos="0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 xml:space="preserve"> Коэффициент оборачиваемости дебиторской задолженности</w:t>
      </w:r>
    </w:p>
    <w:p w:rsidR="00B32F88" w:rsidRPr="00A309D0" w:rsidRDefault="00B32F88" w:rsidP="00B32F88">
      <w:pPr>
        <w:pStyle w:val="a3"/>
        <w:numPr>
          <w:ilvl w:val="0"/>
          <w:numId w:val="10"/>
        </w:numPr>
        <w:tabs>
          <w:tab w:val="left" w:pos="0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Коэффициенты ликвидности</w:t>
      </w:r>
    </w:p>
    <w:p w:rsidR="00B32F88" w:rsidRPr="00A309D0" w:rsidRDefault="00B32F88" w:rsidP="00B32F88">
      <w:pPr>
        <w:tabs>
          <w:tab w:val="left" w:pos="426"/>
        </w:tabs>
        <w:spacing w:after="0" w:line="360" w:lineRule="auto"/>
        <w:ind w:firstLine="357"/>
        <w:rPr>
          <w:rFonts w:ascii="Times New Roman" w:hAnsi="Times New Roman" w:cs="Times New Roman"/>
          <w:b/>
          <w:sz w:val="28"/>
          <w:szCs w:val="28"/>
        </w:rPr>
      </w:pPr>
      <w:r w:rsidRPr="00A309D0">
        <w:rPr>
          <w:rFonts w:ascii="Times New Roman" w:hAnsi="Times New Roman" w:cs="Times New Roman"/>
          <w:b/>
          <w:sz w:val="28"/>
          <w:szCs w:val="28"/>
        </w:rPr>
        <w:t>Ситуационная задача 2</w:t>
      </w:r>
    </w:p>
    <w:p w:rsidR="00B32F88" w:rsidRPr="00A309D0" w:rsidRDefault="00B32F88" w:rsidP="00B32F88">
      <w:pPr>
        <w:tabs>
          <w:tab w:val="left" w:pos="426"/>
        </w:tabs>
        <w:spacing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i/>
          <w:sz w:val="28"/>
          <w:szCs w:val="28"/>
        </w:rPr>
        <w:t>Ситуация</w:t>
      </w:r>
      <w:r w:rsidRPr="00A309D0">
        <w:rPr>
          <w:rFonts w:ascii="Times New Roman" w:hAnsi="Times New Roman" w:cs="Times New Roman"/>
          <w:sz w:val="28"/>
          <w:szCs w:val="28"/>
        </w:rPr>
        <w:t xml:space="preserve">: Компания реализует процесс финансового планирования. За 2022 </w:t>
      </w:r>
      <w:proofErr w:type="gramStart"/>
      <w:r w:rsidRPr="00A309D0">
        <w:rPr>
          <w:rFonts w:ascii="Times New Roman" w:hAnsi="Times New Roman" w:cs="Times New Roman"/>
          <w:sz w:val="28"/>
          <w:szCs w:val="28"/>
        </w:rPr>
        <w:t>год  компания</w:t>
      </w:r>
      <w:proofErr w:type="gramEnd"/>
      <w:r w:rsidRPr="00A309D0">
        <w:rPr>
          <w:rFonts w:ascii="Times New Roman" w:hAnsi="Times New Roman" w:cs="Times New Roman"/>
          <w:sz w:val="28"/>
          <w:szCs w:val="28"/>
        </w:rPr>
        <w:t xml:space="preserve"> планирует   получить 180 млн. руб. выручки, чистая прибыль при этом составляет  85 млн. руб., дивидендное покрытие 1.За 2022 год компании необходимо осуществить капитальные вложения на сумму 250 млн. руб., а также приобрести патент стоимостью 5 млн. руб. В целях снижения риска компании рекомендовано создать резерв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09D0">
        <w:rPr>
          <w:rFonts w:ascii="Times New Roman" w:hAnsi="Times New Roman" w:cs="Times New Roman"/>
          <w:sz w:val="28"/>
          <w:szCs w:val="28"/>
        </w:rPr>
        <w:t>сомнительным долгам в размере 70 млн. руб.</w:t>
      </w:r>
    </w:p>
    <w:p w:rsidR="00B32F88" w:rsidRPr="00A309D0" w:rsidRDefault="00B32F88" w:rsidP="00B32F88">
      <w:pPr>
        <w:tabs>
          <w:tab w:val="left" w:pos="426"/>
        </w:tabs>
        <w:spacing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i/>
          <w:sz w:val="28"/>
          <w:szCs w:val="28"/>
        </w:rPr>
        <w:t>Аналитическая справка</w:t>
      </w:r>
      <w:r w:rsidRPr="00A309D0">
        <w:rPr>
          <w:rFonts w:ascii="Times New Roman" w:hAnsi="Times New Roman" w:cs="Times New Roman"/>
          <w:sz w:val="28"/>
          <w:szCs w:val="28"/>
        </w:rPr>
        <w:t>:</w:t>
      </w:r>
    </w:p>
    <w:p w:rsidR="00B32F88" w:rsidRPr="00A309D0" w:rsidRDefault="00B32F88" w:rsidP="00B32F88">
      <w:pPr>
        <w:tabs>
          <w:tab w:val="left" w:pos="426"/>
        </w:tabs>
        <w:spacing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Акционерный капитал компании в 2021 году составлял 280 млн. руб., в течение 2022   года дополнительной эмиссии не предполагается. Нераспределённая прибыль на конец   2021 года – 288 млн. руб.</w:t>
      </w:r>
    </w:p>
    <w:p w:rsidR="00B32F88" w:rsidRPr="00A309D0" w:rsidRDefault="00B32F88" w:rsidP="00B32F88">
      <w:pPr>
        <w:tabs>
          <w:tab w:val="left" w:pos="426"/>
        </w:tabs>
        <w:spacing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На конец 2021 года долгосрочные обязательства компании составили 170 млн. руб.</w:t>
      </w:r>
      <w:proofErr w:type="gramStart"/>
      <w:r w:rsidRPr="00A309D0">
        <w:rPr>
          <w:rFonts w:ascii="Times New Roman" w:hAnsi="Times New Roman" w:cs="Times New Roman"/>
          <w:sz w:val="28"/>
          <w:szCs w:val="28"/>
        </w:rPr>
        <w:t>,  краткосрочные</w:t>
      </w:r>
      <w:proofErr w:type="gramEnd"/>
      <w:r w:rsidRPr="00A309D0">
        <w:rPr>
          <w:rFonts w:ascii="Times New Roman" w:hAnsi="Times New Roman" w:cs="Times New Roman"/>
          <w:sz w:val="28"/>
          <w:szCs w:val="28"/>
        </w:rPr>
        <w:t xml:space="preserve"> обязательства 175 млн. руб. Краткосрочный </w:t>
      </w:r>
      <w:proofErr w:type="spellStart"/>
      <w:r w:rsidRPr="00A309D0">
        <w:rPr>
          <w:rFonts w:ascii="Times New Roman" w:hAnsi="Times New Roman" w:cs="Times New Roman"/>
          <w:sz w:val="28"/>
          <w:szCs w:val="28"/>
        </w:rPr>
        <w:t>займ</w:t>
      </w:r>
      <w:proofErr w:type="spellEnd"/>
      <w:r w:rsidRPr="00A309D0">
        <w:rPr>
          <w:rFonts w:ascii="Times New Roman" w:hAnsi="Times New Roman" w:cs="Times New Roman"/>
          <w:sz w:val="28"/>
          <w:szCs w:val="28"/>
        </w:rPr>
        <w:t xml:space="preserve"> в размере 10 млн. руб. будет погашен в течение первого полугодия 2022 года.</w:t>
      </w:r>
    </w:p>
    <w:p w:rsidR="001931EE" w:rsidRPr="001931EE" w:rsidRDefault="00B32F88" w:rsidP="001931EE">
      <w:pPr>
        <w:tabs>
          <w:tab w:val="left" w:pos="426"/>
        </w:tabs>
        <w:spacing w:after="0" w:line="360" w:lineRule="auto"/>
        <w:ind w:firstLine="357"/>
        <w:rPr>
          <w:rFonts w:ascii="Times New Roman" w:hAnsi="Times New Roman" w:cs="Times New Roman"/>
          <w:sz w:val="16"/>
          <w:szCs w:val="16"/>
        </w:rPr>
      </w:pPr>
      <w:r w:rsidRPr="00A309D0">
        <w:rPr>
          <w:rFonts w:ascii="Times New Roman" w:hAnsi="Times New Roman" w:cs="Times New Roman"/>
          <w:i/>
          <w:sz w:val="28"/>
          <w:szCs w:val="28"/>
        </w:rPr>
        <w:t>Задание</w:t>
      </w:r>
      <w:r w:rsidRPr="00A309D0">
        <w:rPr>
          <w:rFonts w:ascii="Times New Roman" w:hAnsi="Times New Roman" w:cs="Times New Roman"/>
          <w:sz w:val="28"/>
          <w:szCs w:val="28"/>
        </w:rPr>
        <w:t xml:space="preserve">: Определите потребность компании во внешнем финансировании в 2022 </w:t>
      </w:r>
      <w:proofErr w:type="gramStart"/>
      <w:r w:rsidRPr="00A309D0">
        <w:rPr>
          <w:rFonts w:ascii="Times New Roman" w:hAnsi="Times New Roman" w:cs="Times New Roman"/>
          <w:sz w:val="28"/>
          <w:szCs w:val="28"/>
        </w:rPr>
        <w:t>году  и</w:t>
      </w:r>
      <w:proofErr w:type="gramEnd"/>
      <w:r w:rsidRPr="00A309D0">
        <w:rPr>
          <w:rFonts w:ascii="Times New Roman" w:hAnsi="Times New Roman" w:cs="Times New Roman"/>
          <w:sz w:val="28"/>
          <w:szCs w:val="28"/>
        </w:rPr>
        <w:t xml:space="preserve"> оцените финансовую устойчивость компании при условии </w:t>
      </w:r>
      <w:r w:rsidRPr="00A309D0">
        <w:rPr>
          <w:rFonts w:ascii="Times New Roman" w:hAnsi="Times New Roman" w:cs="Times New Roman"/>
          <w:sz w:val="28"/>
          <w:szCs w:val="28"/>
        </w:rPr>
        <w:lastRenderedPageBreak/>
        <w:t>дополнительного  внешнего финансирования с помощью коэффициента автономии на  конец 2022 года.</w:t>
      </w:r>
      <w:r w:rsidRPr="00A309D0">
        <w:rPr>
          <w:rFonts w:ascii="Times New Roman" w:hAnsi="Times New Roman" w:cs="Times New Roman"/>
          <w:sz w:val="28"/>
          <w:szCs w:val="28"/>
        </w:rPr>
        <w:cr/>
      </w:r>
    </w:p>
    <w:p w:rsidR="00B32F88" w:rsidRDefault="000E54AE" w:rsidP="001931EE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299">
        <w:rPr>
          <w:rFonts w:ascii="Times New Roman" w:hAnsi="Times New Roman" w:cs="Times New Roman"/>
          <w:b/>
          <w:sz w:val="28"/>
          <w:szCs w:val="28"/>
        </w:rPr>
        <w:t>Пример экзаменационного билета</w:t>
      </w:r>
    </w:p>
    <w:p w:rsidR="00F80D1E" w:rsidRPr="006D6071" w:rsidRDefault="00F80D1E" w:rsidP="006D607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D60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D6071">
        <w:rPr>
          <w:rFonts w:ascii="Times New Roman" w:hAnsi="Times New Roman" w:cs="Times New Roman"/>
          <w:b/>
          <w:sz w:val="28"/>
          <w:szCs w:val="28"/>
        </w:rPr>
        <w:t>Экзаменационный билет № 1</w:t>
      </w:r>
    </w:p>
    <w:p w:rsidR="00F80D1E" w:rsidRPr="006D6071" w:rsidRDefault="00F80D1E" w:rsidP="00086299">
      <w:pPr>
        <w:pStyle w:val="a3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D6071">
        <w:rPr>
          <w:rFonts w:ascii="Times New Roman" w:hAnsi="Times New Roman" w:cs="Times New Roman"/>
          <w:sz w:val="28"/>
          <w:szCs w:val="28"/>
        </w:rPr>
        <w:t xml:space="preserve">Теоретический вопрос 1. </w:t>
      </w:r>
    </w:p>
    <w:p w:rsidR="00F80D1E" w:rsidRPr="006D6071" w:rsidRDefault="00F80D1E" w:rsidP="00086299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D60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Риски инвестиционного проекта: понятие, классификация   </w:t>
      </w:r>
    </w:p>
    <w:p w:rsidR="00F80D1E" w:rsidRPr="00086299" w:rsidRDefault="00F80D1E" w:rsidP="00086299">
      <w:pPr>
        <w:pStyle w:val="a3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6299">
        <w:rPr>
          <w:rFonts w:ascii="Times New Roman" w:hAnsi="Times New Roman" w:cs="Times New Roman"/>
          <w:sz w:val="28"/>
          <w:szCs w:val="28"/>
        </w:rPr>
        <w:t xml:space="preserve">Теоретический вопрос 2. </w:t>
      </w:r>
      <w:r w:rsidRPr="00086299">
        <w:rPr>
          <w:rFonts w:ascii="Times New Roman" w:hAnsi="Times New Roman" w:cs="Times New Roman"/>
          <w:b/>
          <w:sz w:val="28"/>
          <w:szCs w:val="28"/>
        </w:rPr>
        <w:t xml:space="preserve">Показатели рентабельности, виды, значение в оценке    финансового </w:t>
      </w:r>
      <w:r w:rsidR="00086299" w:rsidRPr="00086299">
        <w:rPr>
          <w:rFonts w:ascii="Times New Roman" w:hAnsi="Times New Roman" w:cs="Times New Roman"/>
          <w:b/>
          <w:sz w:val="28"/>
          <w:szCs w:val="28"/>
        </w:rPr>
        <w:t>состояния корпорации</w:t>
      </w:r>
    </w:p>
    <w:p w:rsidR="00F80D1E" w:rsidRPr="006D6071" w:rsidRDefault="00F80D1E" w:rsidP="00086299">
      <w:pPr>
        <w:pStyle w:val="ab"/>
        <w:numPr>
          <w:ilvl w:val="0"/>
          <w:numId w:val="20"/>
        </w:numPr>
        <w:spacing w:after="0" w:line="360" w:lineRule="auto"/>
        <w:ind w:left="0" w:firstLine="0"/>
        <w:jc w:val="both"/>
        <w:rPr>
          <w:b w:val="0"/>
          <w:sz w:val="28"/>
          <w:szCs w:val="28"/>
        </w:rPr>
      </w:pPr>
      <w:r w:rsidRPr="006D6071">
        <w:rPr>
          <w:b w:val="0"/>
          <w:sz w:val="28"/>
          <w:szCs w:val="28"/>
        </w:rPr>
        <w:t xml:space="preserve">Тестовые задания. </w:t>
      </w:r>
    </w:p>
    <w:p w:rsidR="00F80D1E" w:rsidRPr="006D6071" w:rsidRDefault="00F80D1E" w:rsidP="00086299">
      <w:pPr>
        <w:tabs>
          <w:tab w:val="left" w:pos="567"/>
          <w:tab w:val="left" w:pos="2268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6071">
        <w:rPr>
          <w:rFonts w:ascii="Times New Roman" w:eastAsia="Calibri" w:hAnsi="Times New Roman" w:cs="Times New Roman"/>
          <w:sz w:val="28"/>
          <w:szCs w:val="28"/>
        </w:rPr>
        <w:t>1.</w:t>
      </w:r>
      <w:r w:rsidRPr="006D6071">
        <w:rPr>
          <w:rFonts w:ascii="Times New Roman" w:eastAsia="Calibri" w:hAnsi="Times New Roman" w:cs="Times New Roman"/>
          <w:sz w:val="28"/>
          <w:szCs w:val="28"/>
        </w:rPr>
        <w:tab/>
        <w:t xml:space="preserve">Выручка компании составляет 50 000 тыс. руб.,   переменные </w:t>
      </w:r>
      <w:r w:rsidR="00086299" w:rsidRPr="006D6071">
        <w:rPr>
          <w:rFonts w:ascii="Times New Roman" w:eastAsia="Calibri" w:hAnsi="Times New Roman" w:cs="Times New Roman"/>
          <w:sz w:val="28"/>
          <w:szCs w:val="28"/>
        </w:rPr>
        <w:t>издержки 28</w:t>
      </w:r>
      <w:r w:rsidRPr="006D6071">
        <w:rPr>
          <w:rFonts w:ascii="Times New Roman" w:eastAsia="Calibri" w:hAnsi="Times New Roman" w:cs="Times New Roman"/>
          <w:sz w:val="28"/>
          <w:szCs w:val="28"/>
        </w:rPr>
        <w:t xml:space="preserve"> 000 тыс. руб., постоянные </w:t>
      </w:r>
      <w:r w:rsidR="00086299" w:rsidRPr="006D6071">
        <w:rPr>
          <w:rFonts w:ascii="Times New Roman" w:eastAsia="Calibri" w:hAnsi="Times New Roman" w:cs="Times New Roman"/>
          <w:sz w:val="28"/>
          <w:szCs w:val="28"/>
        </w:rPr>
        <w:t>издержки 10</w:t>
      </w:r>
      <w:r w:rsidRPr="006D6071">
        <w:rPr>
          <w:rFonts w:ascii="Times New Roman" w:eastAsia="Calibri" w:hAnsi="Times New Roman" w:cs="Times New Roman"/>
          <w:sz w:val="28"/>
          <w:szCs w:val="28"/>
        </w:rPr>
        <w:t xml:space="preserve"> 000 тыс. руб. Маржинальная прибыль….</w:t>
      </w:r>
    </w:p>
    <w:p w:rsidR="00F80D1E" w:rsidRPr="006D6071" w:rsidRDefault="00F80D1E" w:rsidP="006D6071">
      <w:pPr>
        <w:tabs>
          <w:tab w:val="left" w:pos="567"/>
          <w:tab w:val="left" w:pos="2268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D6071">
        <w:rPr>
          <w:rFonts w:ascii="Times New Roman" w:eastAsia="Calibri" w:hAnsi="Times New Roman" w:cs="Times New Roman"/>
          <w:sz w:val="28"/>
          <w:szCs w:val="28"/>
        </w:rPr>
        <w:t>2. Уставный капитал корпорации формируется за счет:</w:t>
      </w:r>
    </w:p>
    <w:p w:rsidR="00F80D1E" w:rsidRPr="006D6071" w:rsidRDefault="00F80D1E" w:rsidP="006D6071">
      <w:pPr>
        <w:pStyle w:val="a3"/>
        <w:numPr>
          <w:ilvl w:val="0"/>
          <w:numId w:val="22"/>
        </w:numPr>
        <w:tabs>
          <w:tab w:val="left" w:pos="567"/>
          <w:tab w:val="left" w:pos="2268"/>
        </w:tabs>
        <w:spacing w:after="0" w:line="36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6D6071">
        <w:rPr>
          <w:rFonts w:ascii="Times New Roman" w:eastAsia="Calibri" w:hAnsi="Times New Roman" w:cs="Times New Roman"/>
          <w:sz w:val="28"/>
          <w:szCs w:val="28"/>
        </w:rPr>
        <w:t>эмиссии и продажи инвесторам только обыкновенных акций</w:t>
      </w:r>
    </w:p>
    <w:p w:rsidR="00F80D1E" w:rsidRPr="006D6071" w:rsidRDefault="00F80D1E" w:rsidP="006D6071">
      <w:pPr>
        <w:pStyle w:val="a3"/>
        <w:numPr>
          <w:ilvl w:val="0"/>
          <w:numId w:val="22"/>
        </w:numPr>
        <w:tabs>
          <w:tab w:val="left" w:pos="567"/>
          <w:tab w:val="left" w:pos="2268"/>
        </w:tabs>
        <w:spacing w:after="0" w:line="36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6D6071">
        <w:rPr>
          <w:rFonts w:ascii="Times New Roman" w:eastAsia="Calibri" w:hAnsi="Times New Roman" w:cs="Times New Roman"/>
          <w:sz w:val="28"/>
          <w:szCs w:val="28"/>
        </w:rPr>
        <w:t>эмиссии и продажи инвесторам только привилегированных акций</w:t>
      </w:r>
    </w:p>
    <w:p w:rsidR="00F80D1E" w:rsidRPr="006D6071" w:rsidRDefault="00F80D1E" w:rsidP="006D6071">
      <w:pPr>
        <w:pStyle w:val="a3"/>
        <w:numPr>
          <w:ilvl w:val="0"/>
          <w:numId w:val="22"/>
        </w:numPr>
        <w:tabs>
          <w:tab w:val="left" w:pos="567"/>
          <w:tab w:val="left" w:pos="2268"/>
        </w:tabs>
        <w:spacing w:after="0" w:line="36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6D6071">
        <w:rPr>
          <w:rFonts w:ascii="Times New Roman" w:eastAsia="Calibri" w:hAnsi="Times New Roman" w:cs="Times New Roman"/>
          <w:sz w:val="28"/>
          <w:szCs w:val="28"/>
        </w:rPr>
        <w:t>эмиссии и продажи инвесторам и обыкновенных, и привилегированных акций</w:t>
      </w:r>
    </w:p>
    <w:p w:rsidR="00F80D1E" w:rsidRPr="006D6071" w:rsidRDefault="00F80D1E" w:rsidP="006D6071">
      <w:pPr>
        <w:pStyle w:val="a3"/>
        <w:numPr>
          <w:ilvl w:val="0"/>
          <w:numId w:val="22"/>
        </w:numPr>
        <w:tabs>
          <w:tab w:val="left" w:pos="567"/>
          <w:tab w:val="left" w:pos="2268"/>
        </w:tabs>
        <w:spacing w:after="0" w:line="36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6D6071">
        <w:rPr>
          <w:rFonts w:ascii="Times New Roman" w:eastAsia="Calibri" w:hAnsi="Times New Roman" w:cs="Times New Roman"/>
          <w:sz w:val="28"/>
          <w:szCs w:val="28"/>
        </w:rPr>
        <w:t>эмиссионного дохода</w:t>
      </w:r>
    </w:p>
    <w:p w:rsidR="00F80D1E" w:rsidRPr="006D6071" w:rsidRDefault="00F80D1E" w:rsidP="006D6071">
      <w:pPr>
        <w:pStyle w:val="a3"/>
        <w:numPr>
          <w:ilvl w:val="0"/>
          <w:numId w:val="22"/>
        </w:numPr>
        <w:tabs>
          <w:tab w:val="left" w:pos="567"/>
          <w:tab w:val="left" w:pos="2268"/>
        </w:tabs>
        <w:spacing w:after="0" w:line="36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6D6071">
        <w:rPr>
          <w:rFonts w:ascii="Times New Roman" w:eastAsia="Calibri" w:hAnsi="Times New Roman" w:cs="Times New Roman"/>
          <w:sz w:val="28"/>
          <w:szCs w:val="28"/>
        </w:rPr>
        <w:t>кредитов или (и) облигационных займов</w:t>
      </w:r>
    </w:p>
    <w:p w:rsidR="00F80D1E" w:rsidRPr="006D6071" w:rsidRDefault="00F80D1E" w:rsidP="006D6071">
      <w:pPr>
        <w:tabs>
          <w:tab w:val="left" w:pos="567"/>
          <w:tab w:val="left" w:pos="2268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D6071">
        <w:rPr>
          <w:rFonts w:ascii="Times New Roman" w:eastAsia="Calibri" w:hAnsi="Times New Roman" w:cs="Times New Roman"/>
          <w:sz w:val="28"/>
          <w:szCs w:val="28"/>
        </w:rPr>
        <w:t xml:space="preserve">3. Номинал обыкновенной акции 1500 руб., рыночная цена 1200 руб., по ней получен дивиденд в размере 80 руб., номинальная доходность ……. </w:t>
      </w:r>
    </w:p>
    <w:p w:rsidR="00F80D1E" w:rsidRPr="006D6071" w:rsidRDefault="00F80D1E" w:rsidP="006D6071">
      <w:pPr>
        <w:tabs>
          <w:tab w:val="left" w:pos="851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D6071">
        <w:rPr>
          <w:rFonts w:ascii="Times New Roman" w:eastAsia="Calibri" w:hAnsi="Times New Roman" w:cs="Times New Roman"/>
          <w:sz w:val="28"/>
          <w:szCs w:val="28"/>
        </w:rPr>
        <w:t>4. Кредитный риск это:</w:t>
      </w:r>
    </w:p>
    <w:p w:rsidR="00F80D1E" w:rsidRPr="006D6071" w:rsidRDefault="00F80D1E" w:rsidP="006D6071">
      <w:pPr>
        <w:pStyle w:val="a3"/>
        <w:numPr>
          <w:ilvl w:val="0"/>
          <w:numId w:val="21"/>
        </w:numPr>
        <w:tabs>
          <w:tab w:val="left" w:pos="0"/>
          <w:tab w:val="left" w:pos="142"/>
          <w:tab w:val="left" w:pos="426"/>
        </w:tabs>
        <w:spacing w:after="0" w:line="36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6D6071">
        <w:rPr>
          <w:rFonts w:ascii="Times New Roman" w:eastAsia="Calibri" w:hAnsi="Times New Roman" w:cs="Times New Roman"/>
          <w:sz w:val="28"/>
          <w:szCs w:val="28"/>
        </w:rPr>
        <w:t>это возможность такого события, при котором владелец актива не в состояние реализовать его по рыночной цене;</w:t>
      </w:r>
    </w:p>
    <w:p w:rsidR="00F80D1E" w:rsidRPr="006D6071" w:rsidRDefault="00F80D1E" w:rsidP="006D6071">
      <w:pPr>
        <w:pStyle w:val="a3"/>
        <w:numPr>
          <w:ilvl w:val="0"/>
          <w:numId w:val="21"/>
        </w:numPr>
        <w:tabs>
          <w:tab w:val="left" w:pos="0"/>
          <w:tab w:val="left" w:pos="142"/>
          <w:tab w:val="left" w:pos="426"/>
        </w:tabs>
        <w:spacing w:after="0" w:line="36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6D6071">
        <w:rPr>
          <w:rFonts w:ascii="Times New Roman" w:eastAsia="Calibri" w:hAnsi="Times New Roman" w:cs="Times New Roman"/>
          <w:sz w:val="28"/>
          <w:szCs w:val="28"/>
        </w:rPr>
        <w:t xml:space="preserve">это риск, связанный с циклическим развитием экономики и </w:t>
      </w:r>
      <w:proofErr w:type="gramStart"/>
      <w:r w:rsidRPr="006D6071">
        <w:rPr>
          <w:rFonts w:ascii="Times New Roman" w:eastAsia="Calibri" w:hAnsi="Times New Roman" w:cs="Times New Roman"/>
          <w:sz w:val="28"/>
          <w:szCs w:val="28"/>
        </w:rPr>
        <w:t>изменением  процентных</w:t>
      </w:r>
      <w:proofErr w:type="gramEnd"/>
      <w:r w:rsidRPr="006D6071">
        <w:rPr>
          <w:rFonts w:ascii="Times New Roman" w:eastAsia="Calibri" w:hAnsi="Times New Roman" w:cs="Times New Roman"/>
          <w:sz w:val="28"/>
          <w:szCs w:val="28"/>
        </w:rPr>
        <w:t xml:space="preserve"> ставок;</w:t>
      </w:r>
    </w:p>
    <w:p w:rsidR="00F80D1E" w:rsidRPr="006D6071" w:rsidRDefault="00F80D1E" w:rsidP="006D6071">
      <w:pPr>
        <w:pStyle w:val="a3"/>
        <w:numPr>
          <w:ilvl w:val="0"/>
          <w:numId w:val="21"/>
        </w:numPr>
        <w:tabs>
          <w:tab w:val="left" w:pos="0"/>
          <w:tab w:val="left" w:pos="142"/>
          <w:tab w:val="left" w:pos="426"/>
        </w:tabs>
        <w:spacing w:after="0" w:line="36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6D6071">
        <w:rPr>
          <w:rFonts w:ascii="Times New Roman" w:eastAsia="Calibri" w:hAnsi="Times New Roman" w:cs="Times New Roman"/>
          <w:sz w:val="28"/>
          <w:szCs w:val="28"/>
        </w:rPr>
        <w:t xml:space="preserve">это </w:t>
      </w:r>
      <w:proofErr w:type="gramStart"/>
      <w:r w:rsidRPr="006D6071">
        <w:rPr>
          <w:rFonts w:ascii="Times New Roman" w:eastAsia="Calibri" w:hAnsi="Times New Roman" w:cs="Times New Roman"/>
          <w:sz w:val="28"/>
          <w:szCs w:val="28"/>
        </w:rPr>
        <w:t>вероятность  неуплаты</w:t>
      </w:r>
      <w:proofErr w:type="gramEnd"/>
      <w:r w:rsidRPr="006D6071">
        <w:rPr>
          <w:rFonts w:ascii="Times New Roman" w:eastAsia="Calibri" w:hAnsi="Times New Roman" w:cs="Times New Roman"/>
          <w:sz w:val="28"/>
          <w:szCs w:val="28"/>
        </w:rPr>
        <w:t xml:space="preserve"> заемщиком основного долга и процентов, причитающихся кредитору;</w:t>
      </w:r>
    </w:p>
    <w:p w:rsidR="00F80D1E" w:rsidRPr="006D6071" w:rsidRDefault="00F80D1E" w:rsidP="006D6071">
      <w:pPr>
        <w:pStyle w:val="a3"/>
        <w:numPr>
          <w:ilvl w:val="0"/>
          <w:numId w:val="21"/>
        </w:numPr>
        <w:tabs>
          <w:tab w:val="left" w:pos="0"/>
          <w:tab w:val="left" w:pos="142"/>
          <w:tab w:val="left" w:pos="426"/>
        </w:tabs>
        <w:spacing w:after="0" w:line="36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6D6071">
        <w:rPr>
          <w:rFonts w:ascii="Times New Roman" w:eastAsia="Calibri" w:hAnsi="Times New Roman" w:cs="Times New Roman"/>
          <w:sz w:val="28"/>
          <w:szCs w:val="28"/>
        </w:rPr>
        <w:lastRenderedPageBreak/>
        <w:t>это возможность такого события, при котором эмитент, выпустивший долговые ценные бумаги, окажется не в состоянии выплачивать проценты по ним или основную сумму долга</w:t>
      </w:r>
    </w:p>
    <w:p w:rsidR="00F80D1E" w:rsidRPr="006D6071" w:rsidRDefault="00F80D1E" w:rsidP="006D60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D6071">
        <w:rPr>
          <w:rFonts w:ascii="Times New Roman" w:eastAsia="Calibri" w:hAnsi="Times New Roman" w:cs="Times New Roman"/>
          <w:sz w:val="28"/>
          <w:szCs w:val="28"/>
        </w:rPr>
        <w:t>5  Традиционная</w:t>
      </w:r>
      <w:proofErr w:type="gramEnd"/>
      <w:r w:rsidRPr="006D6071">
        <w:rPr>
          <w:rFonts w:ascii="Times New Roman" w:eastAsia="Calibri" w:hAnsi="Times New Roman" w:cs="Times New Roman"/>
          <w:sz w:val="28"/>
          <w:szCs w:val="28"/>
        </w:rPr>
        <w:t xml:space="preserve"> организационно-правовая форма  субъекта корпоративных финансов - …</w:t>
      </w:r>
    </w:p>
    <w:p w:rsidR="00086299" w:rsidRPr="00086299" w:rsidRDefault="00F80D1E" w:rsidP="00CB21C1">
      <w:pPr>
        <w:pStyle w:val="ad"/>
        <w:numPr>
          <w:ilvl w:val="0"/>
          <w:numId w:val="20"/>
        </w:numPr>
        <w:spacing w:line="360" w:lineRule="auto"/>
        <w:ind w:left="0" w:firstLine="0"/>
        <w:rPr>
          <w:sz w:val="28"/>
          <w:szCs w:val="28"/>
        </w:rPr>
      </w:pPr>
      <w:r w:rsidRPr="00086299">
        <w:rPr>
          <w:b/>
          <w:sz w:val="28"/>
          <w:szCs w:val="28"/>
        </w:rPr>
        <w:t xml:space="preserve">Практико-ориентированное задание. </w:t>
      </w:r>
    </w:p>
    <w:p w:rsidR="00F80D1E" w:rsidRPr="00086299" w:rsidRDefault="001F3AE5" w:rsidP="00086299">
      <w:pPr>
        <w:pStyle w:val="ad"/>
        <w:spacing w:line="360" w:lineRule="auto"/>
        <w:jc w:val="both"/>
        <w:rPr>
          <w:sz w:val="28"/>
          <w:szCs w:val="28"/>
        </w:rPr>
      </w:pPr>
      <w:r w:rsidRPr="00086299">
        <w:rPr>
          <w:sz w:val="28"/>
          <w:szCs w:val="28"/>
        </w:rPr>
        <w:t>К</w:t>
      </w:r>
      <w:r w:rsidR="00F80D1E" w:rsidRPr="00086299">
        <w:rPr>
          <w:sz w:val="28"/>
          <w:szCs w:val="28"/>
        </w:rPr>
        <w:t xml:space="preserve">омпания </w:t>
      </w:r>
      <w:r w:rsidR="00086299" w:rsidRPr="00086299">
        <w:rPr>
          <w:sz w:val="28"/>
          <w:szCs w:val="28"/>
        </w:rPr>
        <w:t>Альфа за</w:t>
      </w:r>
      <w:r w:rsidR="00F80D1E" w:rsidRPr="00086299">
        <w:rPr>
          <w:sz w:val="28"/>
          <w:szCs w:val="28"/>
        </w:rPr>
        <w:t xml:space="preserve"> прошлый год   достигла определенных финансовых показателей, которые даны в таблице.  Компания работает по МСФО. В следующем году </w:t>
      </w:r>
      <w:r w:rsidR="00086299" w:rsidRPr="00086299">
        <w:rPr>
          <w:sz w:val="28"/>
          <w:szCs w:val="28"/>
        </w:rPr>
        <w:t>она планирует</w:t>
      </w:r>
      <w:r w:rsidR="00F80D1E" w:rsidRPr="00086299">
        <w:rPr>
          <w:sz w:val="28"/>
          <w:szCs w:val="28"/>
        </w:rPr>
        <w:t xml:space="preserve"> увеличить выпуск продукции. Это потребует привлечение финансовых ресурсов в 1500 млн. руб. Они могут быть получены либо за счет выпуска облигаций, ставка купона 12%, или за счет выпуска обыкновенных акций в размере 10 млн </w:t>
      </w:r>
      <w:proofErr w:type="gramStart"/>
      <w:r w:rsidR="00F80D1E" w:rsidRPr="00086299">
        <w:rPr>
          <w:sz w:val="28"/>
          <w:szCs w:val="28"/>
        </w:rPr>
        <w:t>штук ,</w:t>
      </w:r>
      <w:proofErr w:type="gramEnd"/>
      <w:r w:rsidR="00F80D1E" w:rsidRPr="00086299">
        <w:rPr>
          <w:sz w:val="28"/>
          <w:szCs w:val="28"/>
        </w:rPr>
        <w:t xml:space="preserve"> номиналом 150. Переменные затраты   будут составлять 30</w:t>
      </w:r>
      <w:proofErr w:type="gramStart"/>
      <w:r w:rsidR="00F80D1E" w:rsidRPr="00086299">
        <w:rPr>
          <w:sz w:val="28"/>
          <w:szCs w:val="28"/>
        </w:rPr>
        <w:t>%  от</w:t>
      </w:r>
      <w:proofErr w:type="gramEnd"/>
      <w:r w:rsidR="00F80D1E" w:rsidRPr="00086299">
        <w:rPr>
          <w:sz w:val="28"/>
          <w:szCs w:val="28"/>
        </w:rPr>
        <w:t xml:space="preserve"> выручки, а постоянные расходы возрастут на 250 млн. руб. Налог на прибыль останется 20%.</w:t>
      </w:r>
    </w:p>
    <w:tbl>
      <w:tblPr>
        <w:tblStyle w:val="12"/>
        <w:tblW w:w="9747" w:type="dxa"/>
        <w:tblLook w:val="04A0" w:firstRow="1" w:lastRow="0" w:firstColumn="1" w:lastColumn="0" w:noHBand="0" w:noVBand="1"/>
      </w:tblPr>
      <w:tblGrid>
        <w:gridCol w:w="7621"/>
        <w:gridCol w:w="2126"/>
      </w:tblGrid>
      <w:tr w:rsidR="00F80D1E" w:rsidRPr="006D6071" w:rsidTr="006D6071">
        <w:tc>
          <w:tcPr>
            <w:tcW w:w="7621" w:type="dxa"/>
          </w:tcPr>
          <w:p w:rsidR="00F80D1E" w:rsidRPr="006D6071" w:rsidRDefault="00F80D1E" w:rsidP="006D6071">
            <w:pPr>
              <w:textAlignment w:val="baseline"/>
              <w:rPr>
                <w:rFonts w:ascii="Times New Roman" w:hAnsi="Times New Roman" w:cs="Times New Roman"/>
                <w:sz w:val="24"/>
                <w:szCs w:val="28"/>
              </w:rPr>
            </w:pPr>
            <w:r w:rsidRPr="006D6071">
              <w:rPr>
                <w:rFonts w:ascii="Times New Roman" w:hAnsi="Times New Roman" w:cs="Times New Roman"/>
                <w:sz w:val="24"/>
                <w:szCs w:val="28"/>
              </w:rPr>
              <w:t xml:space="preserve">Показатель </w:t>
            </w:r>
          </w:p>
        </w:tc>
        <w:tc>
          <w:tcPr>
            <w:tcW w:w="2126" w:type="dxa"/>
          </w:tcPr>
          <w:p w:rsidR="00F80D1E" w:rsidRPr="006D6071" w:rsidRDefault="00F80D1E" w:rsidP="006D6071">
            <w:pPr>
              <w:textAlignment w:val="baseline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80D1E" w:rsidRPr="006D6071" w:rsidTr="006D6071">
        <w:tc>
          <w:tcPr>
            <w:tcW w:w="7621" w:type="dxa"/>
            <w:vAlign w:val="center"/>
          </w:tcPr>
          <w:p w:rsidR="00F80D1E" w:rsidRPr="006D6071" w:rsidRDefault="00F80D1E" w:rsidP="006D6071">
            <w:pPr>
              <w:textAlignment w:val="baseline"/>
              <w:rPr>
                <w:rFonts w:ascii="Times New Roman" w:hAnsi="Times New Roman" w:cs="Times New Roman"/>
                <w:sz w:val="24"/>
                <w:szCs w:val="28"/>
              </w:rPr>
            </w:pPr>
            <w:r w:rsidRPr="006D6071">
              <w:rPr>
                <w:rFonts w:ascii="Times New Roman" w:hAnsi="Times New Roman" w:cs="Times New Roman"/>
                <w:sz w:val="24"/>
                <w:szCs w:val="28"/>
              </w:rPr>
              <w:t>Выручка</w:t>
            </w:r>
          </w:p>
        </w:tc>
        <w:tc>
          <w:tcPr>
            <w:tcW w:w="2126" w:type="dxa"/>
          </w:tcPr>
          <w:p w:rsidR="00F80D1E" w:rsidRPr="006D6071" w:rsidRDefault="00F80D1E" w:rsidP="006D6071">
            <w:pPr>
              <w:textAlignment w:val="baseline"/>
              <w:rPr>
                <w:rFonts w:ascii="Times New Roman" w:hAnsi="Times New Roman" w:cs="Times New Roman"/>
                <w:sz w:val="24"/>
                <w:szCs w:val="28"/>
              </w:rPr>
            </w:pPr>
            <w:r w:rsidRPr="006D6071">
              <w:rPr>
                <w:rFonts w:ascii="Times New Roman" w:hAnsi="Times New Roman" w:cs="Times New Roman"/>
                <w:sz w:val="24"/>
                <w:szCs w:val="28"/>
              </w:rPr>
              <w:t>2000</w:t>
            </w:r>
          </w:p>
        </w:tc>
      </w:tr>
      <w:tr w:rsidR="00F80D1E" w:rsidRPr="006D6071" w:rsidTr="006D6071">
        <w:tc>
          <w:tcPr>
            <w:tcW w:w="7621" w:type="dxa"/>
            <w:vAlign w:val="center"/>
          </w:tcPr>
          <w:p w:rsidR="00F80D1E" w:rsidRPr="006D6071" w:rsidRDefault="00F80D1E" w:rsidP="006D6071">
            <w:pPr>
              <w:textAlignment w:val="baseline"/>
              <w:rPr>
                <w:rFonts w:ascii="Times New Roman" w:hAnsi="Times New Roman" w:cs="Times New Roman"/>
                <w:sz w:val="24"/>
                <w:szCs w:val="28"/>
              </w:rPr>
            </w:pPr>
            <w:r w:rsidRPr="006D6071">
              <w:rPr>
                <w:rFonts w:ascii="Times New Roman" w:hAnsi="Times New Roman" w:cs="Times New Roman"/>
                <w:sz w:val="24"/>
                <w:szCs w:val="28"/>
              </w:rPr>
              <w:t xml:space="preserve">Постоянные затраты </w:t>
            </w:r>
          </w:p>
        </w:tc>
        <w:tc>
          <w:tcPr>
            <w:tcW w:w="2126" w:type="dxa"/>
          </w:tcPr>
          <w:p w:rsidR="00F80D1E" w:rsidRPr="006D6071" w:rsidRDefault="00F80D1E" w:rsidP="006D6071">
            <w:pPr>
              <w:textAlignment w:val="baseline"/>
              <w:rPr>
                <w:rFonts w:ascii="Times New Roman" w:hAnsi="Times New Roman" w:cs="Times New Roman"/>
                <w:sz w:val="24"/>
                <w:szCs w:val="28"/>
              </w:rPr>
            </w:pPr>
            <w:r w:rsidRPr="006D6071">
              <w:rPr>
                <w:rFonts w:ascii="Times New Roman" w:hAnsi="Times New Roman" w:cs="Times New Roman"/>
                <w:sz w:val="24"/>
                <w:szCs w:val="28"/>
              </w:rPr>
              <w:t>600</w:t>
            </w:r>
          </w:p>
        </w:tc>
      </w:tr>
      <w:tr w:rsidR="00F80D1E" w:rsidRPr="006D6071" w:rsidTr="006D6071">
        <w:tc>
          <w:tcPr>
            <w:tcW w:w="7621" w:type="dxa"/>
            <w:vAlign w:val="center"/>
          </w:tcPr>
          <w:p w:rsidR="00F80D1E" w:rsidRPr="006D6071" w:rsidRDefault="00F80D1E" w:rsidP="006D6071">
            <w:pPr>
              <w:textAlignment w:val="baseline"/>
              <w:rPr>
                <w:rFonts w:ascii="Times New Roman" w:hAnsi="Times New Roman" w:cs="Times New Roman"/>
                <w:sz w:val="24"/>
                <w:szCs w:val="28"/>
              </w:rPr>
            </w:pPr>
            <w:r w:rsidRPr="006D6071">
              <w:rPr>
                <w:rFonts w:ascii="Times New Roman" w:hAnsi="Times New Roman" w:cs="Times New Roman"/>
                <w:sz w:val="24"/>
                <w:szCs w:val="28"/>
              </w:rPr>
              <w:t xml:space="preserve">Переменные затраты </w:t>
            </w:r>
          </w:p>
        </w:tc>
        <w:tc>
          <w:tcPr>
            <w:tcW w:w="2126" w:type="dxa"/>
          </w:tcPr>
          <w:p w:rsidR="00F80D1E" w:rsidRPr="006D6071" w:rsidRDefault="00F80D1E" w:rsidP="006D6071">
            <w:pPr>
              <w:textAlignment w:val="baseline"/>
              <w:rPr>
                <w:rFonts w:ascii="Times New Roman" w:hAnsi="Times New Roman" w:cs="Times New Roman"/>
                <w:sz w:val="24"/>
                <w:szCs w:val="28"/>
              </w:rPr>
            </w:pPr>
            <w:r w:rsidRPr="006D6071">
              <w:rPr>
                <w:rFonts w:ascii="Times New Roman" w:hAnsi="Times New Roman" w:cs="Times New Roman"/>
                <w:sz w:val="24"/>
                <w:szCs w:val="28"/>
              </w:rPr>
              <w:t xml:space="preserve">440 </w:t>
            </w:r>
          </w:p>
        </w:tc>
      </w:tr>
      <w:tr w:rsidR="00F80D1E" w:rsidRPr="006D6071" w:rsidTr="006D6071">
        <w:tc>
          <w:tcPr>
            <w:tcW w:w="7621" w:type="dxa"/>
            <w:vAlign w:val="center"/>
          </w:tcPr>
          <w:p w:rsidR="00F80D1E" w:rsidRPr="006D6071" w:rsidRDefault="00F80D1E" w:rsidP="006D6071">
            <w:pPr>
              <w:textAlignment w:val="baseline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6D607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val="en-US"/>
              </w:rPr>
              <w:t>EBIT</w:t>
            </w:r>
          </w:p>
        </w:tc>
        <w:tc>
          <w:tcPr>
            <w:tcW w:w="2126" w:type="dxa"/>
          </w:tcPr>
          <w:p w:rsidR="00F80D1E" w:rsidRPr="006D6071" w:rsidRDefault="00F80D1E" w:rsidP="006D6071">
            <w:pPr>
              <w:textAlignment w:val="baseline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80D1E" w:rsidRPr="006D6071" w:rsidTr="006D6071">
        <w:tc>
          <w:tcPr>
            <w:tcW w:w="7621" w:type="dxa"/>
            <w:vAlign w:val="center"/>
          </w:tcPr>
          <w:p w:rsidR="00F80D1E" w:rsidRPr="006D6071" w:rsidRDefault="00F80D1E" w:rsidP="006D6071">
            <w:pPr>
              <w:textAlignment w:val="baseline"/>
              <w:rPr>
                <w:rFonts w:ascii="Times New Roman" w:hAnsi="Times New Roman" w:cs="Times New Roman"/>
                <w:sz w:val="24"/>
                <w:szCs w:val="28"/>
              </w:rPr>
            </w:pPr>
            <w:r w:rsidRPr="006D6071">
              <w:rPr>
                <w:rFonts w:ascii="Times New Roman" w:hAnsi="Times New Roman" w:cs="Times New Roman"/>
                <w:sz w:val="24"/>
                <w:szCs w:val="28"/>
              </w:rPr>
              <w:t xml:space="preserve">Проценты </w:t>
            </w:r>
            <w:r w:rsidRPr="006D607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</w:rPr>
              <w:t xml:space="preserve">к уплате </w:t>
            </w:r>
            <w:r w:rsidRPr="006D6071">
              <w:rPr>
                <w:rFonts w:ascii="Times New Roman" w:hAnsi="Times New Roman" w:cs="Times New Roman"/>
                <w:sz w:val="24"/>
                <w:szCs w:val="28"/>
              </w:rPr>
              <w:t xml:space="preserve">по долгосрочному кредиту </w:t>
            </w:r>
          </w:p>
        </w:tc>
        <w:tc>
          <w:tcPr>
            <w:tcW w:w="2126" w:type="dxa"/>
          </w:tcPr>
          <w:p w:rsidR="00F80D1E" w:rsidRPr="006D6071" w:rsidRDefault="00F80D1E" w:rsidP="006D6071">
            <w:pPr>
              <w:textAlignment w:val="baseline"/>
              <w:rPr>
                <w:rFonts w:ascii="Times New Roman" w:hAnsi="Times New Roman" w:cs="Times New Roman"/>
                <w:sz w:val="24"/>
                <w:szCs w:val="28"/>
              </w:rPr>
            </w:pPr>
            <w:r w:rsidRPr="006D6071">
              <w:rPr>
                <w:rFonts w:ascii="Times New Roman" w:hAnsi="Times New Roman" w:cs="Times New Roman"/>
                <w:sz w:val="24"/>
                <w:szCs w:val="28"/>
              </w:rPr>
              <w:t>80</w:t>
            </w:r>
          </w:p>
        </w:tc>
      </w:tr>
      <w:tr w:rsidR="00F80D1E" w:rsidRPr="006D6071" w:rsidTr="006D6071">
        <w:tc>
          <w:tcPr>
            <w:tcW w:w="7621" w:type="dxa"/>
            <w:vAlign w:val="center"/>
          </w:tcPr>
          <w:p w:rsidR="00F80D1E" w:rsidRPr="006D6071" w:rsidRDefault="00F80D1E" w:rsidP="006D6071">
            <w:pPr>
              <w:textAlignment w:val="baseline"/>
              <w:rPr>
                <w:rFonts w:ascii="Times New Roman" w:hAnsi="Times New Roman" w:cs="Times New Roman"/>
                <w:sz w:val="24"/>
                <w:szCs w:val="28"/>
              </w:rPr>
            </w:pPr>
            <w:r w:rsidRPr="006D6071">
              <w:rPr>
                <w:rFonts w:ascii="Times New Roman" w:hAnsi="Times New Roman" w:cs="Times New Roman"/>
                <w:sz w:val="24"/>
                <w:szCs w:val="28"/>
              </w:rPr>
              <w:t>Прибыль до налога на прибыль</w:t>
            </w:r>
          </w:p>
        </w:tc>
        <w:tc>
          <w:tcPr>
            <w:tcW w:w="2126" w:type="dxa"/>
          </w:tcPr>
          <w:p w:rsidR="00F80D1E" w:rsidRPr="006D6071" w:rsidRDefault="00F80D1E" w:rsidP="006D6071">
            <w:pPr>
              <w:textAlignment w:val="baseline"/>
              <w:rPr>
                <w:rFonts w:ascii="Times New Roman" w:hAnsi="Times New Roman" w:cs="Times New Roman"/>
                <w:sz w:val="24"/>
                <w:szCs w:val="28"/>
              </w:rPr>
            </w:pPr>
            <w:r w:rsidRPr="006D607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</w:tr>
      <w:tr w:rsidR="00F80D1E" w:rsidRPr="006D6071" w:rsidTr="006D6071">
        <w:tc>
          <w:tcPr>
            <w:tcW w:w="7621" w:type="dxa"/>
            <w:vAlign w:val="center"/>
          </w:tcPr>
          <w:p w:rsidR="00F80D1E" w:rsidRPr="006D6071" w:rsidRDefault="00F80D1E" w:rsidP="006D6071">
            <w:pPr>
              <w:textAlignment w:val="baseline"/>
              <w:rPr>
                <w:rFonts w:ascii="Times New Roman" w:hAnsi="Times New Roman" w:cs="Times New Roman"/>
                <w:sz w:val="24"/>
                <w:szCs w:val="28"/>
              </w:rPr>
            </w:pPr>
            <w:r w:rsidRPr="006D6071">
              <w:rPr>
                <w:rFonts w:ascii="Times New Roman" w:hAnsi="Times New Roman" w:cs="Times New Roman"/>
                <w:sz w:val="24"/>
                <w:szCs w:val="28"/>
              </w:rPr>
              <w:t>Налог на прибыль </w:t>
            </w:r>
            <w:r w:rsidRPr="006D607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</w:rPr>
              <w:t>20%</w:t>
            </w:r>
          </w:p>
        </w:tc>
        <w:tc>
          <w:tcPr>
            <w:tcW w:w="2126" w:type="dxa"/>
          </w:tcPr>
          <w:p w:rsidR="00F80D1E" w:rsidRPr="006D6071" w:rsidRDefault="00F80D1E" w:rsidP="006D6071">
            <w:pPr>
              <w:textAlignment w:val="baseline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80D1E" w:rsidRPr="006D6071" w:rsidTr="006D6071">
        <w:tc>
          <w:tcPr>
            <w:tcW w:w="7621" w:type="dxa"/>
            <w:vAlign w:val="center"/>
          </w:tcPr>
          <w:p w:rsidR="00F80D1E" w:rsidRPr="006D6071" w:rsidRDefault="00F80D1E" w:rsidP="006D6071">
            <w:pPr>
              <w:textAlignment w:val="baseline"/>
              <w:rPr>
                <w:rFonts w:ascii="Times New Roman" w:hAnsi="Times New Roman" w:cs="Times New Roman"/>
                <w:sz w:val="24"/>
                <w:szCs w:val="28"/>
              </w:rPr>
            </w:pPr>
            <w:r w:rsidRPr="006D6071">
              <w:rPr>
                <w:rFonts w:ascii="Times New Roman" w:hAnsi="Times New Roman" w:cs="Times New Roman"/>
                <w:sz w:val="24"/>
                <w:szCs w:val="28"/>
              </w:rPr>
              <w:t>Чистая прибыль/убыток</w:t>
            </w:r>
          </w:p>
        </w:tc>
        <w:tc>
          <w:tcPr>
            <w:tcW w:w="2126" w:type="dxa"/>
          </w:tcPr>
          <w:p w:rsidR="00F80D1E" w:rsidRPr="006D6071" w:rsidRDefault="00F80D1E" w:rsidP="006D6071">
            <w:pPr>
              <w:textAlignment w:val="baseline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80D1E" w:rsidRPr="006D6071" w:rsidTr="006D6071">
        <w:tc>
          <w:tcPr>
            <w:tcW w:w="7621" w:type="dxa"/>
            <w:vAlign w:val="center"/>
          </w:tcPr>
          <w:p w:rsidR="00F80D1E" w:rsidRPr="006D6071" w:rsidRDefault="00F80D1E" w:rsidP="006D6071">
            <w:pPr>
              <w:textAlignment w:val="baseline"/>
              <w:rPr>
                <w:rFonts w:ascii="Times New Roman" w:hAnsi="Times New Roman" w:cs="Times New Roman"/>
                <w:sz w:val="24"/>
                <w:szCs w:val="28"/>
              </w:rPr>
            </w:pPr>
            <w:r w:rsidRPr="006D6071">
              <w:rPr>
                <w:rFonts w:ascii="Times New Roman" w:hAnsi="Times New Roman" w:cs="Times New Roman"/>
                <w:sz w:val="24"/>
                <w:szCs w:val="28"/>
              </w:rPr>
              <w:t>Количество обыкновенных акций  млн.</w:t>
            </w:r>
          </w:p>
        </w:tc>
        <w:tc>
          <w:tcPr>
            <w:tcW w:w="2126" w:type="dxa"/>
          </w:tcPr>
          <w:p w:rsidR="00F80D1E" w:rsidRPr="006D6071" w:rsidRDefault="00F80D1E" w:rsidP="006D6071">
            <w:pPr>
              <w:textAlignment w:val="baseline"/>
              <w:rPr>
                <w:rFonts w:ascii="Times New Roman" w:hAnsi="Times New Roman" w:cs="Times New Roman"/>
                <w:sz w:val="24"/>
                <w:szCs w:val="28"/>
              </w:rPr>
            </w:pPr>
            <w:r w:rsidRPr="006D6071">
              <w:rPr>
                <w:rFonts w:ascii="Times New Roman" w:hAnsi="Times New Roman" w:cs="Times New Roman"/>
                <w:sz w:val="24"/>
                <w:szCs w:val="28"/>
              </w:rPr>
              <w:t>50</w:t>
            </w:r>
          </w:p>
        </w:tc>
      </w:tr>
    </w:tbl>
    <w:p w:rsidR="00F80D1E" w:rsidRPr="006D6071" w:rsidRDefault="00F80D1E" w:rsidP="006D607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D6071">
        <w:rPr>
          <w:rFonts w:ascii="Times New Roman" w:hAnsi="Times New Roman" w:cs="Times New Roman"/>
          <w:sz w:val="28"/>
          <w:szCs w:val="28"/>
        </w:rPr>
        <w:t>Определите прибыль на акцию для каждого варианта финансирования. Какой будет выбор компании Альфа?</w:t>
      </w:r>
    </w:p>
    <w:p w:rsidR="00685244" w:rsidRPr="006D6071" w:rsidRDefault="00685244" w:rsidP="006D6071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85244" w:rsidRDefault="00685244" w:rsidP="00B32F88">
      <w:pPr>
        <w:tabs>
          <w:tab w:val="left" w:pos="426"/>
        </w:tabs>
        <w:spacing w:after="0" w:line="360" w:lineRule="auto"/>
        <w:ind w:firstLine="357"/>
        <w:rPr>
          <w:rFonts w:ascii="Times New Roman" w:hAnsi="Times New Roman" w:cs="Times New Roman"/>
          <w:b/>
          <w:sz w:val="28"/>
          <w:szCs w:val="28"/>
        </w:rPr>
        <w:sectPr w:rsidR="00685244" w:rsidSect="00427B00">
          <w:footerReference w:type="default" r:id="rId8"/>
          <w:type w:val="continuous"/>
          <w:pgSz w:w="11906" w:h="16838"/>
          <w:pgMar w:top="1134" w:right="1134" w:bottom="1134" w:left="1134" w:header="709" w:footer="709" w:gutter="0"/>
          <w:pgNumType w:start="0"/>
          <w:cols w:space="708"/>
          <w:titlePg/>
          <w:docGrid w:linePitch="360"/>
        </w:sectPr>
      </w:pPr>
    </w:p>
    <w:p w:rsidR="00EE4547" w:rsidRPr="00416A95" w:rsidRDefault="00EE4547" w:rsidP="00EE454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0"/>
          <w:lang w:eastAsia="ru-RU"/>
        </w:rPr>
      </w:pPr>
      <w:r w:rsidRPr="00416A95">
        <w:rPr>
          <w:rFonts w:ascii="Times New Roman" w:hAnsi="Times New Roman"/>
          <w:b/>
          <w:sz w:val="28"/>
          <w:szCs w:val="20"/>
          <w:lang w:eastAsia="ru-RU"/>
        </w:rPr>
        <w:lastRenderedPageBreak/>
        <w:t>Примеры оценочных средств для проверки каждо</w:t>
      </w:r>
      <w:r>
        <w:rPr>
          <w:rFonts w:ascii="Times New Roman" w:hAnsi="Times New Roman"/>
          <w:b/>
          <w:sz w:val="28"/>
          <w:szCs w:val="20"/>
          <w:lang w:eastAsia="ru-RU"/>
        </w:rPr>
        <w:t>го индикатора достижения</w:t>
      </w:r>
      <w:r w:rsidRPr="00416A95">
        <w:rPr>
          <w:rFonts w:ascii="Times New Roman" w:hAnsi="Times New Roman"/>
          <w:b/>
          <w:sz w:val="28"/>
          <w:szCs w:val="20"/>
          <w:lang w:eastAsia="ru-RU"/>
        </w:rPr>
        <w:t xml:space="preserve"> компетенции, формируемой дисциплиной</w:t>
      </w:r>
    </w:p>
    <w:tbl>
      <w:tblPr>
        <w:tblStyle w:val="a5"/>
        <w:tblW w:w="157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127"/>
        <w:gridCol w:w="2551"/>
        <w:gridCol w:w="3119"/>
        <w:gridCol w:w="7938"/>
      </w:tblGrid>
      <w:tr w:rsidR="00EE4547" w:rsidRPr="00024F7F" w:rsidTr="00B75D53">
        <w:tc>
          <w:tcPr>
            <w:tcW w:w="2127" w:type="dxa"/>
          </w:tcPr>
          <w:p w:rsidR="00EE4547" w:rsidRPr="001931EE" w:rsidRDefault="00EE4547" w:rsidP="001931E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1E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</w:tcPr>
          <w:p w:rsidR="00EE4547" w:rsidRPr="001931EE" w:rsidRDefault="00EE4547" w:rsidP="001931E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1EE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9" w:type="dxa"/>
          </w:tcPr>
          <w:p w:rsidR="00EE4547" w:rsidRPr="001931EE" w:rsidRDefault="00EE4547" w:rsidP="001931E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1E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938" w:type="dxa"/>
          </w:tcPr>
          <w:p w:rsidR="00EE4547" w:rsidRPr="001931EE" w:rsidRDefault="00EE4547" w:rsidP="001931E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1EE">
              <w:rPr>
                <w:rFonts w:ascii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B75D53" w:rsidRPr="00024F7F" w:rsidTr="00B75D53">
        <w:tc>
          <w:tcPr>
            <w:tcW w:w="2127" w:type="dxa"/>
            <w:vMerge w:val="restart"/>
          </w:tcPr>
          <w:p w:rsidR="00B75D53" w:rsidRPr="001931EE" w:rsidRDefault="00B75D53" w:rsidP="00B75D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F7F">
              <w:rPr>
                <w:rFonts w:ascii="Times New Roman" w:hAnsi="Times New Roman" w:cs="Times New Roman"/>
                <w:sz w:val="24"/>
                <w:szCs w:val="24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024F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 w:rsidR="00B75D53" w:rsidRPr="00AD49CE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ab/>
              <w:t>Применяет нормативно-правовую базу, регламентирующую порядок расчета финансово-экономических показателей.</w:t>
            </w:r>
          </w:p>
          <w:p w:rsidR="00B75D53" w:rsidRPr="00AD49CE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B75D53" w:rsidRPr="00B04270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4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B04270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нормативно-правовые документы, на основе которых происходит расчет финансово-экономических показателей, характеризующих деятельность корпорации; ее финансово-экономические </w:t>
            </w:r>
          </w:p>
          <w:p w:rsidR="00B75D53" w:rsidRPr="00AD49CE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B042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04270">
              <w:rPr>
                <w:rFonts w:ascii="Times New Roman" w:hAnsi="Times New Roman" w:cs="Times New Roman"/>
                <w:sz w:val="24"/>
                <w:szCs w:val="24"/>
              </w:rPr>
              <w:t>рассчитывать</w:t>
            </w: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финансово-экономические показатели, характеризующие деятельность корпорации, анализировать состояние внешней и внутренней среды, в которых функционирует корпорация.</w:t>
            </w:r>
            <w:r w:rsidRPr="00AD49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shd w:val="clear" w:color="auto" w:fill="auto"/>
          </w:tcPr>
          <w:p w:rsidR="00B75D53" w:rsidRPr="00B75D53" w:rsidRDefault="00B75D53" w:rsidP="00B75D53">
            <w:pPr>
              <w:tabs>
                <w:tab w:val="num" w:pos="1080"/>
              </w:tabs>
              <w:autoSpaceDE w:val="0"/>
              <w:autoSpaceDN w:val="0"/>
              <w:adjustRightInd w:val="0"/>
              <w:ind w:left="1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D53">
              <w:rPr>
                <w:rFonts w:ascii="Times New Roman" w:hAnsi="Times New Roman"/>
                <w:sz w:val="24"/>
                <w:szCs w:val="24"/>
              </w:rPr>
              <w:t xml:space="preserve">       Производственная организация планирует расширить ассортимент производимой и реализуемой продукции. Организация принимает решение о выборе ценовой политики. Ниже представлены затраты организации на производство и реализацию продукции по статьям калькуляции на отчетную дату:</w:t>
            </w:r>
          </w:p>
          <w:p w:rsidR="00B75D53" w:rsidRPr="00B75D53" w:rsidRDefault="00B75D53" w:rsidP="00B75D53">
            <w:pPr>
              <w:tabs>
                <w:tab w:val="num" w:pos="1080"/>
              </w:tabs>
              <w:autoSpaceDE w:val="0"/>
              <w:autoSpaceDN w:val="0"/>
              <w:adjustRightInd w:val="0"/>
              <w:ind w:left="1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D53">
              <w:rPr>
                <w:rFonts w:ascii="Times New Roman" w:hAnsi="Times New Roman"/>
                <w:sz w:val="24"/>
                <w:szCs w:val="24"/>
              </w:rPr>
              <w:t>1. Сырье и материалы – 5800 тыс. руб.</w:t>
            </w:r>
          </w:p>
          <w:p w:rsidR="00B75D53" w:rsidRPr="00B75D53" w:rsidRDefault="00B75D53" w:rsidP="00B75D53">
            <w:pPr>
              <w:tabs>
                <w:tab w:val="num" w:pos="1080"/>
              </w:tabs>
              <w:autoSpaceDE w:val="0"/>
              <w:autoSpaceDN w:val="0"/>
              <w:adjustRightInd w:val="0"/>
              <w:ind w:left="1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D53">
              <w:rPr>
                <w:rFonts w:ascii="Times New Roman" w:hAnsi="Times New Roman"/>
                <w:sz w:val="24"/>
                <w:szCs w:val="24"/>
              </w:rPr>
              <w:t>2. Топливо и энергия – 1 300 тыс. руб.</w:t>
            </w:r>
          </w:p>
          <w:p w:rsidR="00B75D53" w:rsidRPr="00B75D53" w:rsidRDefault="00B75D53" w:rsidP="00B75D53">
            <w:pPr>
              <w:tabs>
                <w:tab w:val="num" w:pos="1080"/>
              </w:tabs>
              <w:autoSpaceDE w:val="0"/>
              <w:autoSpaceDN w:val="0"/>
              <w:adjustRightInd w:val="0"/>
              <w:ind w:left="1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D53">
              <w:rPr>
                <w:rFonts w:ascii="Times New Roman" w:hAnsi="Times New Roman"/>
                <w:sz w:val="24"/>
                <w:szCs w:val="24"/>
              </w:rPr>
              <w:t>3. Покупные изделия – 150 тыс. руб.</w:t>
            </w:r>
          </w:p>
          <w:p w:rsidR="00B75D53" w:rsidRPr="00B75D53" w:rsidRDefault="00B75D53" w:rsidP="00B75D53">
            <w:pPr>
              <w:tabs>
                <w:tab w:val="num" w:pos="1080"/>
              </w:tabs>
              <w:autoSpaceDE w:val="0"/>
              <w:autoSpaceDN w:val="0"/>
              <w:adjustRightInd w:val="0"/>
              <w:ind w:left="1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D53">
              <w:rPr>
                <w:rFonts w:ascii="Times New Roman" w:hAnsi="Times New Roman"/>
                <w:sz w:val="24"/>
                <w:szCs w:val="24"/>
              </w:rPr>
              <w:t>4. Заработная плата основных производственных рабочих – 1800 тыс. руб.</w:t>
            </w:r>
          </w:p>
          <w:p w:rsidR="00B75D53" w:rsidRPr="00B75D53" w:rsidRDefault="00B75D53" w:rsidP="00B75D53">
            <w:pPr>
              <w:tabs>
                <w:tab w:val="num" w:pos="1080"/>
              </w:tabs>
              <w:autoSpaceDE w:val="0"/>
              <w:autoSpaceDN w:val="0"/>
              <w:adjustRightInd w:val="0"/>
              <w:ind w:left="1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D53">
              <w:rPr>
                <w:rFonts w:ascii="Times New Roman" w:hAnsi="Times New Roman"/>
                <w:sz w:val="24"/>
                <w:szCs w:val="24"/>
              </w:rPr>
              <w:t>5. Страховые взносы – 30% от заработной платы основных производственных рабочих.</w:t>
            </w:r>
          </w:p>
          <w:p w:rsidR="00B75D53" w:rsidRPr="00B75D53" w:rsidRDefault="00B75D53" w:rsidP="00B75D53">
            <w:pPr>
              <w:tabs>
                <w:tab w:val="num" w:pos="1080"/>
              </w:tabs>
              <w:autoSpaceDE w:val="0"/>
              <w:autoSpaceDN w:val="0"/>
              <w:adjustRightInd w:val="0"/>
              <w:ind w:left="1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D53">
              <w:rPr>
                <w:rFonts w:ascii="Times New Roman" w:hAnsi="Times New Roman"/>
                <w:sz w:val="24"/>
                <w:szCs w:val="24"/>
              </w:rPr>
              <w:t>6. Расходы на освоение производства – 45% от стоимости сырья и материалов.</w:t>
            </w:r>
          </w:p>
          <w:p w:rsidR="00B75D53" w:rsidRPr="00B75D53" w:rsidRDefault="00B75D53" w:rsidP="00B75D53">
            <w:pPr>
              <w:tabs>
                <w:tab w:val="num" w:pos="1080"/>
              </w:tabs>
              <w:autoSpaceDE w:val="0"/>
              <w:autoSpaceDN w:val="0"/>
              <w:adjustRightInd w:val="0"/>
              <w:ind w:left="1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D53">
              <w:rPr>
                <w:rFonts w:ascii="Times New Roman" w:hAnsi="Times New Roman"/>
                <w:sz w:val="24"/>
                <w:szCs w:val="24"/>
              </w:rPr>
              <w:t>7. Цеховые расходы – 65% от расходов на освоение производства.</w:t>
            </w:r>
          </w:p>
          <w:p w:rsidR="00B75D53" w:rsidRPr="00B75D53" w:rsidRDefault="00B75D53" w:rsidP="00B75D53">
            <w:pPr>
              <w:tabs>
                <w:tab w:val="num" w:pos="1080"/>
              </w:tabs>
              <w:autoSpaceDE w:val="0"/>
              <w:autoSpaceDN w:val="0"/>
              <w:adjustRightInd w:val="0"/>
              <w:ind w:left="1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D53">
              <w:rPr>
                <w:rFonts w:ascii="Times New Roman" w:hAnsi="Times New Roman"/>
                <w:sz w:val="24"/>
                <w:szCs w:val="24"/>
              </w:rPr>
              <w:t>8. Общехозяйственные расходы – 80% от цеховой себестоимости.</w:t>
            </w:r>
          </w:p>
          <w:p w:rsidR="00B75D53" w:rsidRPr="00B75D53" w:rsidRDefault="00B75D53" w:rsidP="00B75D53">
            <w:pPr>
              <w:tabs>
                <w:tab w:val="num" w:pos="1080"/>
              </w:tabs>
              <w:autoSpaceDE w:val="0"/>
              <w:autoSpaceDN w:val="0"/>
              <w:adjustRightInd w:val="0"/>
              <w:ind w:left="1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D53">
              <w:rPr>
                <w:rFonts w:ascii="Times New Roman" w:hAnsi="Times New Roman"/>
                <w:sz w:val="24"/>
                <w:szCs w:val="24"/>
              </w:rPr>
              <w:t>9. Расходы на реализацию – 2% от производственной себестоимости продукции.</w:t>
            </w:r>
          </w:p>
          <w:p w:rsidR="00B75D53" w:rsidRPr="00B75D53" w:rsidRDefault="00B75D53" w:rsidP="00B75D53">
            <w:pPr>
              <w:tabs>
                <w:tab w:val="num" w:pos="1080"/>
              </w:tabs>
              <w:autoSpaceDE w:val="0"/>
              <w:autoSpaceDN w:val="0"/>
              <w:adjustRightInd w:val="0"/>
              <w:ind w:left="1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D53">
              <w:rPr>
                <w:rFonts w:ascii="Times New Roman" w:hAnsi="Times New Roman"/>
                <w:sz w:val="24"/>
                <w:szCs w:val="24"/>
              </w:rPr>
              <w:t xml:space="preserve">Размер прибыли, которую организация хотела бы получить в результате реализации 20 000 ед. товара составляет 2 000 тыс. руб. </w:t>
            </w:r>
          </w:p>
          <w:p w:rsidR="00B75D53" w:rsidRPr="00B75D53" w:rsidRDefault="00B75D53" w:rsidP="00B75D53">
            <w:pPr>
              <w:tabs>
                <w:tab w:val="num" w:pos="1080"/>
              </w:tabs>
              <w:autoSpaceDE w:val="0"/>
              <w:autoSpaceDN w:val="0"/>
              <w:adjustRightInd w:val="0"/>
              <w:ind w:left="151" w:right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75D5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Задание:</w:t>
            </w:r>
            <w:r w:rsidRPr="00B75D5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75D53" w:rsidRPr="00B75D53" w:rsidRDefault="00B75D53" w:rsidP="00B75D53">
            <w:pPr>
              <w:tabs>
                <w:tab w:val="num" w:pos="1080"/>
              </w:tabs>
              <w:autoSpaceDE w:val="0"/>
              <w:autoSpaceDN w:val="0"/>
              <w:adjustRightInd w:val="0"/>
              <w:ind w:left="1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D53">
              <w:rPr>
                <w:rFonts w:ascii="Times New Roman" w:hAnsi="Times New Roman"/>
                <w:sz w:val="24"/>
                <w:szCs w:val="24"/>
              </w:rPr>
              <w:t>1. Рассчитайте полную себестоимость реализуемой товарной единицы, а также рассчитайте рекомендованную цену товарной единицы по методу «издержки плюс прибыль</w:t>
            </w:r>
          </w:p>
          <w:p w:rsidR="00B75D53" w:rsidRPr="00B75D53" w:rsidRDefault="00B75D53" w:rsidP="00B75D53">
            <w:pPr>
              <w:tabs>
                <w:tab w:val="num" w:pos="1080"/>
              </w:tabs>
              <w:autoSpaceDE w:val="0"/>
              <w:autoSpaceDN w:val="0"/>
              <w:adjustRightInd w:val="0"/>
              <w:ind w:left="1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D53">
              <w:rPr>
                <w:rFonts w:ascii="Times New Roman" w:hAnsi="Times New Roman"/>
                <w:sz w:val="24"/>
                <w:szCs w:val="24"/>
              </w:rPr>
              <w:t>2. При условии роста цены на 10% от установленной и 5% роста продаж, какова будет сумма налога на прибыль?</w:t>
            </w:r>
          </w:p>
          <w:p w:rsidR="00B75D53" w:rsidRPr="001C7EAE" w:rsidRDefault="00B75D53" w:rsidP="00B75D53">
            <w:pPr>
              <w:tabs>
                <w:tab w:val="num" w:pos="1080"/>
              </w:tabs>
              <w:autoSpaceDE w:val="0"/>
              <w:autoSpaceDN w:val="0"/>
              <w:adjustRightInd w:val="0"/>
              <w:ind w:left="151" w:right="142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75D5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 Какова сумма </w:t>
            </w:r>
            <w:proofErr w:type="gramStart"/>
            <w:r w:rsidRPr="00B75D53">
              <w:rPr>
                <w:rFonts w:ascii="Times New Roman" w:hAnsi="Times New Roman"/>
                <w:sz w:val="24"/>
                <w:szCs w:val="24"/>
              </w:rPr>
              <w:t>НДС</w:t>
            </w:r>
            <w:proofErr w:type="gramEnd"/>
            <w:r w:rsidRPr="00B75D53">
              <w:rPr>
                <w:rFonts w:ascii="Times New Roman" w:hAnsi="Times New Roman"/>
                <w:sz w:val="24"/>
                <w:szCs w:val="24"/>
              </w:rPr>
              <w:t xml:space="preserve"> начисленного в обоих случаях? (ставка 20%).</w:t>
            </w:r>
          </w:p>
        </w:tc>
      </w:tr>
      <w:tr w:rsidR="00B75D53" w:rsidRPr="00024F7F" w:rsidTr="00B75D53">
        <w:tc>
          <w:tcPr>
            <w:tcW w:w="2127" w:type="dxa"/>
            <w:vMerge/>
          </w:tcPr>
          <w:p w:rsidR="00B75D53" w:rsidRPr="001931EE" w:rsidRDefault="00B75D53" w:rsidP="00B75D5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B75D53" w:rsidRPr="00AD49CE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ab/>
              <w:t>Производит расчет финансово-экономических показателей на макро-, мезо- и микроуровнях.</w:t>
            </w:r>
          </w:p>
        </w:tc>
        <w:tc>
          <w:tcPr>
            <w:tcW w:w="3119" w:type="dxa"/>
          </w:tcPr>
          <w:p w:rsidR="00B75D53" w:rsidRPr="00AE5AB8" w:rsidRDefault="00B75D53" w:rsidP="00B75D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E064A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491B12">
              <w:t xml:space="preserve"> </w:t>
            </w:r>
            <w:r w:rsidRPr="00AE5AB8">
              <w:rPr>
                <w:rFonts w:ascii="Times New Roman" w:hAnsi="Times New Roman"/>
                <w:sz w:val="24"/>
                <w:szCs w:val="24"/>
              </w:rPr>
              <w:t>методы расчета финансово-экономических показателей на микро-, мезо- и макроуровнях</w:t>
            </w:r>
          </w:p>
          <w:p w:rsidR="00B75D53" w:rsidRPr="00AD49CE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064A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491B12">
              <w:rPr>
                <w:rFonts w:ascii="Times New Roman" w:hAnsi="Times New Roman"/>
                <w:sz w:val="24"/>
                <w:szCs w:val="24"/>
              </w:rPr>
              <w:t xml:space="preserve"> применять существующие методики, нормативно-правовую базу для расчета финансово-экономических показателей на микро-, мезо- и макроуровнях</w:t>
            </w:r>
          </w:p>
        </w:tc>
        <w:tc>
          <w:tcPr>
            <w:tcW w:w="7938" w:type="dxa"/>
            <w:shd w:val="clear" w:color="auto" w:fill="auto"/>
          </w:tcPr>
          <w:p w:rsidR="00B75D53" w:rsidRPr="00B75D53" w:rsidRDefault="00B75D53" w:rsidP="00B75D53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D53">
              <w:rPr>
                <w:rFonts w:ascii="Times New Roman" w:hAnsi="Times New Roman"/>
                <w:sz w:val="24"/>
                <w:szCs w:val="24"/>
              </w:rPr>
              <w:t>Имеется следующая информация по корпорации:</w:t>
            </w:r>
          </w:p>
          <w:tbl>
            <w:tblPr>
              <w:tblW w:w="52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475"/>
              <w:gridCol w:w="1805"/>
            </w:tblGrid>
            <w:tr w:rsidR="00B75D53" w:rsidRPr="001C7EAE" w:rsidTr="00B75D53">
              <w:trPr>
                <w:trHeight w:val="141"/>
                <w:jc w:val="center"/>
              </w:trPr>
              <w:tc>
                <w:tcPr>
                  <w:tcW w:w="3475" w:type="dxa"/>
                  <w:vAlign w:val="center"/>
                </w:tcPr>
                <w:p w:rsidR="00B75D53" w:rsidRPr="001C7EAE" w:rsidRDefault="00B75D53" w:rsidP="00B75D5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</w:pPr>
                  <w:r w:rsidRPr="001C7EAE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805" w:type="dxa"/>
                  <w:vAlign w:val="center"/>
                </w:tcPr>
                <w:p w:rsidR="00B75D53" w:rsidRPr="001C7EAE" w:rsidRDefault="00B75D53" w:rsidP="00B75D5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</w:pPr>
                  <w:r w:rsidRPr="001C7EAE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За отчетный период</w:t>
                  </w:r>
                </w:p>
              </w:tc>
            </w:tr>
            <w:tr w:rsidR="00B75D53" w:rsidRPr="001C7EAE" w:rsidTr="00B75D53">
              <w:trPr>
                <w:jc w:val="center"/>
              </w:trPr>
              <w:tc>
                <w:tcPr>
                  <w:tcW w:w="3475" w:type="dxa"/>
                </w:tcPr>
                <w:p w:rsidR="00B75D53" w:rsidRPr="001C7EAE" w:rsidRDefault="00B75D53" w:rsidP="00B75D53">
                  <w:pPr>
                    <w:spacing w:after="0" w:line="240" w:lineRule="auto"/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</w:pPr>
                  <w:r w:rsidRPr="001C7EAE">
                    <w:rPr>
                      <w:rFonts w:ascii="Times New Roman" w:hAnsi="Times New Roman"/>
                      <w:sz w:val="20"/>
                      <w:szCs w:val="20"/>
                    </w:rPr>
                    <w:t xml:space="preserve">Выручка </w:t>
                  </w:r>
                </w:p>
              </w:tc>
              <w:tc>
                <w:tcPr>
                  <w:tcW w:w="1805" w:type="dxa"/>
                </w:tcPr>
                <w:p w:rsidR="00B75D53" w:rsidRPr="001C7EAE" w:rsidRDefault="00B75D53" w:rsidP="00B75D5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</w:pPr>
                  <w:r w:rsidRPr="001C7EAE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14892</w:t>
                  </w:r>
                </w:p>
              </w:tc>
            </w:tr>
            <w:tr w:rsidR="00B75D53" w:rsidRPr="001C7EAE" w:rsidTr="00B75D53">
              <w:trPr>
                <w:jc w:val="center"/>
              </w:trPr>
              <w:tc>
                <w:tcPr>
                  <w:tcW w:w="3475" w:type="dxa"/>
                </w:tcPr>
                <w:p w:rsidR="00B75D53" w:rsidRPr="001C7EAE" w:rsidRDefault="00B75D53" w:rsidP="00B75D5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hAnsi="Times New Roman"/>
                      <w:sz w:val="20"/>
                      <w:szCs w:val="20"/>
                    </w:rPr>
                    <w:t>Доходы от участия в других организациях</w:t>
                  </w:r>
                </w:p>
              </w:tc>
              <w:tc>
                <w:tcPr>
                  <w:tcW w:w="1805" w:type="dxa"/>
                </w:tcPr>
                <w:p w:rsidR="00B75D53" w:rsidRPr="001C7EAE" w:rsidRDefault="00B75D53" w:rsidP="00B75D5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hAnsi="Times New Roman"/>
                      <w:sz w:val="20"/>
                      <w:szCs w:val="20"/>
                    </w:rPr>
                    <w:t>25</w:t>
                  </w:r>
                </w:p>
              </w:tc>
            </w:tr>
            <w:tr w:rsidR="00B75D53" w:rsidRPr="001C7EAE" w:rsidTr="00B75D53">
              <w:trPr>
                <w:jc w:val="center"/>
              </w:trPr>
              <w:tc>
                <w:tcPr>
                  <w:tcW w:w="3475" w:type="dxa"/>
                </w:tcPr>
                <w:p w:rsidR="00B75D53" w:rsidRPr="001C7EAE" w:rsidRDefault="00B75D53" w:rsidP="00B75D5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hAnsi="Times New Roman"/>
                      <w:sz w:val="20"/>
                      <w:szCs w:val="20"/>
                    </w:rPr>
                    <w:t>Коммерческие расходы</w:t>
                  </w:r>
                </w:p>
              </w:tc>
              <w:tc>
                <w:tcPr>
                  <w:tcW w:w="1805" w:type="dxa"/>
                </w:tcPr>
                <w:p w:rsidR="00B75D53" w:rsidRPr="001C7EAE" w:rsidRDefault="00B75D53" w:rsidP="00B75D5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hAnsi="Times New Roman"/>
                      <w:sz w:val="20"/>
                      <w:szCs w:val="20"/>
                    </w:rPr>
                    <w:t>828</w:t>
                  </w:r>
                </w:p>
              </w:tc>
            </w:tr>
            <w:tr w:rsidR="00B75D53" w:rsidRPr="001C7EAE" w:rsidTr="00B75D53">
              <w:trPr>
                <w:jc w:val="center"/>
              </w:trPr>
              <w:tc>
                <w:tcPr>
                  <w:tcW w:w="3475" w:type="dxa"/>
                </w:tcPr>
                <w:p w:rsidR="00B75D53" w:rsidRPr="001C7EAE" w:rsidRDefault="00B75D53" w:rsidP="00B75D5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hAnsi="Times New Roman"/>
                      <w:sz w:val="20"/>
                      <w:szCs w:val="20"/>
                    </w:rPr>
                    <w:t>Проценты к получению</w:t>
                  </w:r>
                </w:p>
              </w:tc>
              <w:tc>
                <w:tcPr>
                  <w:tcW w:w="1805" w:type="dxa"/>
                </w:tcPr>
                <w:p w:rsidR="00B75D53" w:rsidRPr="001C7EAE" w:rsidRDefault="00B75D53" w:rsidP="00B75D5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hAnsi="Times New Roman"/>
                      <w:sz w:val="20"/>
                      <w:szCs w:val="20"/>
                    </w:rPr>
                    <w:t>56</w:t>
                  </w:r>
                </w:p>
              </w:tc>
            </w:tr>
            <w:tr w:rsidR="00B75D53" w:rsidRPr="001C7EAE" w:rsidTr="00B75D53">
              <w:trPr>
                <w:jc w:val="center"/>
              </w:trPr>
              <w:tc>
                <w:tcPr>
                  <w:tcW w:w="3475" w:type="dxa"/>
                </w:tcPr>
                <w:p w:rsidR="00B75D53" w:rsidRPr="001C7EAE" w:rsidRDefault="00B75D53" w:rsidP="00B75D5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hAnsi="Times New Roman"/>
                      <w:sz w:val="20"/>
                      <w:szCs w:val="20"/>
                    </w:rPr>
                    <w:t>Прочие доходы</w:t>
                  </w:r>
                </w:p>
              </w:tc>
              <w:tc>
                <w:tcPr>
                  <w:tcW w:w="1805" w:type="dxa"/>
                </w:tcPr>
                <w:p w:rsidR="00B75D53" w:rsidRPr="001C7EAE" w:rsidRDefault="00B75D53" w:rsidP="00B75D5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hAnsi="Times New Roman"/>
                      <w:sz w:val="20"/>
                      <w:szCs w:val="20"/>
                    </w:rPr>
                    <w:t>266</w:t>
                  </w:r>
                </w:p>
              </w:tc>
            </w:tr>
            <w:tr w:rsidR="00B75D53" w:rsidRPr="001C7EAE" w:rsidTr="00B75D53">
              <w:trPr>
                <w:jc w:val="center"/>
              </w:trPr>
              <w:tc>
                <w:tcPr>
                  <w:tcW w:w="3475" w:type="dxa"/>
                </w:tcPr>
                <w:p w:rsidR="00B75D53" w:rsidRPr="001C7EAE" w:rsidRDefault="00B75D53" w:rsidP="00B75D5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hAnsi="Times New Roman"/>
                      <w:sz w:val="20"/>
                      <w:szCs w:val="20"/>
                    </w:rPr>
                    <w:t>Прочие расходы</w:t>
                  </w:r>
                </w:p>
              </w:tc>
              <w:tc>
                <w:tcPr>
                  <w:tcW w:w="1805" w:type="dxa"/>
                </w:tcPr>
                <w:p w:rsidR="00B75D53" w:rsidRPr="001C7EAE" w:rsidRDefault="00B75D53" w:rsidP="00B75D5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hAnsi="Times New Roman"/>
                      <w:sz w:val="20"/>
                      <w:szCs w:val="20"/>
                    </w:rPr>
                    <w:t>119</w:t>
                  </w:r>
                </w:p>
              </w:tc>
            </w:tr>
            <w:tr w:rsidR="00B75D53" w:rsidRPr="001C7EAE" w:rsidTr="00B75D53">
              <w:trPr>
                <w:trHeight w:val="255"/>
                <w:jc w:val="center"/>
              </w:trPr>
              <w:tc>
                <w:tcPr>
                  <w:tcW w:w="3475" w:type="dxa"/>
                </w:tcPr>
                <w:p w:rsidR="00B75D53" w:rsidRPr="001C7EAE" w:rsidRDefault="00B75D53" w:rsidP="00B75D5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hAnsi="Times New Roman"/>
                      <w:sz w:val="20"/>
                      <w:szCs w:val="20"/>
                    </w:rPr>
                    <w:t>Себестоимость продаж</w:t>
                  </w:r>
                </w:p>
              </w:tc>
              <w:tc>
                <w:tcPr>
                  <w:tcW w:w="1805" w:type="dxa"/>
                </w:tcPr>
                <w:p w:rsidR="00B75D53" w:rsidRPr="001C7EAE" w:rsidRDefault="00B75D53" w:rsidP="00B75D5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</w:pPr>
                  <w:r w:rsidRPr="001C7EAE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9458</w:t>
                  </w:r>
                </w:p>
              </w:tc>
            </w:tr>
            <w:tr w:rsidR="00B75D53" w:rsidRPr="001C7EAE" w:rsidTr="00B75D53">
              <w:trPr>
                <w:trHeight w:val="203"/>
                <w:jc w:val="center"/>
              </w:trPr>
              <w:tc>
                <w:tcPr>
                  <w:tcW w:w="3475" w:type="dxa"/>
                </w:tcPr>
                <w:p w:rsidR="00B75D53" w:rsidRPr="001C7EAE" w:rsidRDefault="00B75D53" w:rsidP="00B75D5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F058C8">
                    <w:rPr>
                      <w:rFonts w:ascii="Times New Roman" w:hAnsi="Times New Roman"/>
                      <w:sz w:val="20"/>
                      <w:szCs w:val="20"/>
                    </w:rPr>
                    <w:t>Текущий налог на прибыль</w:t>
                  </w:r>
                </w:p>
              </w:tc>
              <w:tc>
                <w:tcPr>
                  <w:tcW w:w="1805" w:type="dxa"/>
                </w:tcPr>
                <w:p w:rsidR="00B75D53" w:rsidRPr="001C7EAE" w:rsidRDefault="00B75D53" w:rsidP="00B75D5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hAnsi="Times New Roman"/>
                      <w:sz w:val="20"/>
                      <w:szCs w:val="20"/>
                    </w:rPr>
                    <w:t>…</w:t>
                  </w:r>
                </w:p>
              </w:tc>
            </w:tr>
            <w:tr w:rsidR="00B75D53" w:rsidRPr="001C7EAE" w:rsidTr="00B75D53">
              <w:trPr>
                <w:jc w:val="center"/>
              </w:trPr>
              <w:tc>
                <w:tcPr>
                  <w:tcW w:w="3475" w:type="dxa"/>
                </w:tcPr>
                <w:p w:rsidR="00B75D53" w:rsidRPr="001C7EAE" w:rsidRDefault="00B75D53" w:rsidP="00B75D5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hAnsi="Times New Roman"/>
                      <w:sz w:val="20"/>
                      <w:szCs w:val="20"/>
                    </w:rPr>
                    <w:t>Управленческие расходы</w:t>
                  </w:r>
                </w:p>
              </w:tc>
              <w:tc>
                <w:tcPr>
                  <w:tcW w:w="1805" w:type="dxa"/>
                </w:tcPr>
                <w:p w:rsidR="00B75D53" w:rsidRPr="001C7EAE" w:rsidRDefault="00B75D53" w:rsidP="00B75D5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hAnsi="Times New Roman"/>
                      <w:sz w:val="20"/>
                      <w:szCs w:val="20"/>
                    </w:rPr>
                    <w:t>1312</w:t>
                  </w:r>
                </w:p>
              </w:tc>
            </w:tr>
          </w:tbl>
          <w:p w:rsidR="00B75D53" w:rsidRPr="001C7EAE" w:rsidRDefault="00B75D53" w:rsidP="00B75D53">
            <w:pPr>
              <w:ind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75D53" w:rsidRPr="00B75D53" w:rsidRDefault="00B75D53" w:rsidP="00B75D53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D5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Задание: </w:t>
            </w:r>
            <w:r w:rsidRPr="00B75D53">
              <w:rPr>
                <w:rFonts w:ascii="Times New Roman" w:hAnsi="Times New Roman"/>
                <w:sz w:val="24"/>
                <w:szCs w:val="24"/>
              </w:rPr>
              <w:t>Постройте отчет о финансовых результатах корпорации в номенклатуре статей, предусмотренных действующим законодательством.</w:t>
            </w:r>
          </w:p>
          <w:p w:rsidR="00B75D53" w:rsidRPr="001C7EAE" w:rsidRDefault="00B75D53" w:rsidP="00B75D53">
            <w:pPr>
              <w:tabs>
                <w:tab w:val="num" w:pos="1080"/>
              </w:tabs>
              <w:autoSpaceDE w:val="0"/>
              <w:autoSpaceDN w:val="0"/>
              <w:adjustRightInd w:val="0"/>
              <w:ind w:left="151" w:righ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5D53" w:rsidRPr="00024F7F" w:rsidTr="00B75D53">
        <w:tc>
          <w:tcPr>
            <w:tcW w:w="2127" w:type="dxa"/>
            <w:vMerge/>
          </w:tcPr>
          <w:p w:rsidR="00B75D53" w:rsidRPr="001931EE" w:rsidRDefault="00B75D53" w:rsidP="00B75D5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B75D53" w:rsidRPr="00AD49CE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ab/>
              <w:t>Анализирует и раскрывает природу экономических процессов на основе полученных  финансово-экономических показателей на макро-, мезо- и микроуровнях.</w:t>
            </w:r>
          </w:p>
        </w:tc>
        <w:tc>
          <w:tcPr>
            <w:tcW w:w="3119" w:type="dxa"/>
          </w:tcPr>
          <w:p w:rsidR="00B75D53" w:rsidRPr="00AE5AB8" w:rsidRDefault="00B75D53" w:rsidP="00B75D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E064A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491B12">
              <w:t xml:space="preserve"> </w:t>
            </w:r>
            <w:r w:rsidRPr="00AE5AB8"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r>
              <w:rPr>
                <w:rFonts w:ascii="Times New Roman" w:hAnsi="Times New Roman"/>
                <w:sz w:val="24"/>
                <w:szCs w:val="24"/>
              </w:rPr>
              <w:t>анализа</w:t>
            </w:r>
            <w:r w:rsidRPr="00AE5AB8">
              <w:rPr>
                <w:rFonts w:ascii="Times New Roman" w:hAnsi="Times New Roman"/>
                <w:sz w:val="24"/>
                <w:szCs w:val="24"/>
              </w:rPr>
              <w:t xml:space="preserve"> финансово-экономических</w:t>
            </w:r>
            <w:r w:rsidRPr="0036567C">
              <w:rPr>
                <w:rFonts w:ascii="Times New Roman" w:eastAsia="Times New Roman" w:hAnsi="Times New Roman"/>
                <w:sz w:val="24"/>
                <w:szCs w:val="24"/>
              </w:rPr>
              <w:t xml:space="preserve"> показателей на макро-, мезо- и микроуровнях</w:t>
            </w:r>
          </w:p>
          <w:p w:rsidR="00B75D53" w:rsidRPr="00AD49CE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064A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491B12">
              <w:t xml:space="preserve"> </w:t>
            </w:r>
            <w:r w:rsidRPr="00AE5AB8">
              <w:rPr>
                <w:rFonts w:ascii="Times New Roman" w:hAnsi="Times New Roman"/>
                <w:sz w:val="24"/>
                <w:szCs w:val="24"/>
              </w:rPr>
              <w:t xml:space="preserve">проводить анализ финансово-экономических показателей </w:t>
            </w:r>
            <w:r w:rsidRPr="00AE5AB8">
              <w:rPr>
                <w:rFonts w:ascii="Times New Roman" w:eastAsia="Times New Roman" w:hAnsi="Times New Roman"/>
                <w:sz w:val="24"/>
                <w:szCs w:val="24"/>
              </w:rPr>
              <w:t>на макро-, мезо- и микроуровнях</w:t>
            </w:r>
          </w:p>
        </w:tc>
        <w:tc>
          <w:tcPr>
            <w:tcW w:w="7938" w:type="dxa"/>
            <w:shd w:val="clear" w:color="auto" w:fill="auto"/>
          </w:tcPr>
          <w:p w:rsidR="00B75D53" w:rsidRPr="00B75D53" w:rsidRDefault="00B75D53" w:rsidP="00B75D53">
            <w:pPr>
              <w:ind w:left="285" w:right="132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D53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 w:rsidRPr="00B75D53">
              <w:rPr>
                <w:rFonts w:ascii="Times New Roman" w:hAnsi="Times New Roman"/>
                <w:sz w:val="24"/>
                <w:szCs w:val="24"/>
              </w:rPr>
              <w:t>Внеоборотные</w:t>
            </w:r>
            <w:proofErr w:type="spellEnd"/>
            <w:r w:rsidRPr="00B75D53">
              <w:rPr>
                <w:rFonts w:ascii="Times New Roman" w:hAnsi="Times New Roman"/>
                <w:sz w:val="24"/>
                <w:szCs w:val="24"/>
              </w:rPr>
              <w:t xml:space="preserve"> активы организации состоят только из основных средств, изношенность которых на отчетную дату составляет 40%. </w:t>
            </w:r>
          </w:p>
          <w:p w:rsidR="00B75D53" w:rsidRPr="00B75D53" w:rsidRDefault="00B75D53" w:rsidP="00B75D53">
            <w:pPr>
              <w:ind w:left="285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D5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Задание: </w:t>
            </w:r>
            <w:r w:rsidRPr="00B75D53">
              <w:rPr>
                <w:rFonts w:ascii="Times New Roman" w:hAnsi="Times New Roman"/>
                <w:sz w:val="24"/>
                <w:szCs w:val="24"/>
              </w:rPr>
              <w:t xml:space="preserve">Рассчитайте: 1) чистую прибыль за отчетный период, 2) себестоимость продаж. Постройте отчетность организации. </w:t>
            </w:r>
          </w:p>
          <w:tbl>
            <w:tblPr>
              <w:tblW w:w="57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409"/>
              <w:gridCol w:w="1353"/>
            </w:tblGrid>
            <w:tr w:rsidR="00B75D53" w:rsidRPr="001C7EAE" w:rsidTr="00E85F52">
              <w:trPr>
                <w:jc w:val="center"/>
              </w:trPr>
              <w:tc>
                <w:tcPr>
                  <w:tcW w:w="4409" w:type="dxa"/>
                  <w:shd w:val="clear" w:color="auto" w:fill="auto"/>
                </w:tcPr>
                <w:p w:rsidR="00B75D53" w:rsidRPr="001C7EAE" w:rsidRDefault="00B75D53" w:rsidP="00B75D53">
                  <w:pPr>
                    <w:spacing w:after="0" w:line="240" w:lineRule="auto"/>
                    <w:ind w:left="285" w:hanging="141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1353" w:type="dxa"/>
                  <w:shd w:val="clear" w:color="auto" w:fill="auto"/>
                </w:tcPr>
                <w:p w:rsidR="00B75D53" w:rsidRPr="001C7EAE" w:rsidRDefault="00B75D53" w:rsidP="00B75D53">
                  <w:pPr>
                    <w:spacing w:after="0" w:line="240" w:lineRule="auto"/>
                    <w:ind w:left="107" w:right="188" w:firstLine="37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тыс. руб.</w:t>
                  </w:r>
                </w:p>
              </w:tc>
            </w:tr>
            <w:tr w:rsidR="00B75D53" w:rsidRPr="001C7EAE" w:rsidTr="00E85F52">
              <w:trPr>
                <w:jc w:val="center"/>
              </w:trPr>
              <w:tc>
                <w:tcPr>
                  <w:tcW w:w="4409" w:type="dxa"/>
                  <w:shd w:val="clear" w:color="auto" w:fill="auto"/>
                </w:tcPr>
                <w:p w:rsidR="00B75D53" w:rsidRPr="001C7EAE" w:rsidRDefault="00B75D53" w:rsidP="00B75D53">
                  <w:pPr>
                    <w:spacing w:after="0" w:line="240" w:lineRule="auto"/>
                    <w:ind w:left="285" w:hanging="141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Выручка (без косвенных налогов)</w:t>
                  </w:r>
                </w:p>
              </w:tc>
              <w:tc>
                <w:tcPr>
                  <w:tcW w:w="1353" w:type="dxa"/>
                  <w:shd w:val="clear" w:color="auto" w:fill="auto"/>
                </w:tcPr>
                <w:p w:rsidR="00B75D53" w:rsidRPr="001C7EAE" w:rsidRDefault="00B75D53" w:rsidP="00B75D53">
                  <w:pPr>
                    <w:spacing w:after="0" w:line="240" w:lineRule="auto"/>
                    <w:ind w:left="107" w:right="188" w:firstLine="37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2315</w:t>
                  </w:r>
                </w:p>
              </w:tc>
            </w:tr>
            <w:tr w:rsidR="00B75D53" w:rsidRPr="001C7EAE" w:rsidTr="00E85F52">
              <w:trPr>
                <w:jc w:val="center"/>
              </w:trPr>
              <w:tc>
                <w:tcPr>
                  <w:tcW w:w="4409" w:type="dxa"/>
                  <w:shd w:val="clear" w:color="auto" w:fill="auto"/>
                </w:tcPr>
                <w:p w:rsidR="00B75D53" w:rsidRPr="001C7EAE" w:rsidRDefault="00B75D53" w:rsidP="00B75D53">
                  <w:pPr>
                    <w:spacing w:after="0" w:line="240" w:lineRule="auto"/>
                    <w:ind w:left="285" w:hanging="141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Добавочный капитал</w:t>
                  </w:r>
                </w:p>
              </w:tc>
              <w:tc>
                <w:tcPr>
                  <w:tcW w:w="1353" w:type="dxa"/>
                  <w:shd w:val="clear" w:color="auto" w:fill="auto"/>
                </w:tcPr>
                <w:p w:rsidR="00B75D53" w:rsidRPr="001C7EAE" w:rsidRDefault="00B75D53" w:rsidP="00B75D53">
                  <w:pPr>
                    <w:spacing w:after="0" w:line="240" w:lineRule="auto"/>
                    <w:ind w:left="107" w:right="188" w:firstLine="37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410</w:t>
                  </w:r>
                </w:p>
              </w:tc>
            </w:tr>
            <w:tr w:rsidR="00B75D53" w:rsidRPr="001C7EAE" w:rsidTr="00E85F52">
              <w:trPr>
                <w:jc w:val="center"/>
              </w:trPr>
              <w:tc>
                <w:tcPr>
                  <w:tcW w:w="4409" w:type="dxa"/>
                  <w:shd w:val="clear" w:color="auto" w:fill="auto"/>
                </w:tcPr>
                <w:p w:rsidR="00B75D53" w:rsidRPr="001C7EAE" w:rsidRDefault="00B75D53" w:rsidP="00B75D53">
                  <w:pPr>
                    <w:spacing w:after="0" w:line="240" w:lineRule="auto"/>
                    <w:ind w:left="285" w:hanging="141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Коммерческие и управленческие расходы</w:t>
                  </w:r>
                </w:p>
              </w:tc>
              <w:tc>
                <w:tcPr>
                  <w:tcW w:w="1353" w:type="dxa"/>
                  <w:shd w:val="clear" w:color="auto" w:fill="auto"/>
                </w:tcPr>
                <w:p w:rsidR="00B75D53" w:rsidRPr="001C7EAE" w:rsidRDefault="00B75D53" w:rsidP="00B75D53">
                  <w:pPr>
                    <w:spacing w:after="0" w:line="240" w:lineRule="auto"/>
                    <w:ind w:left="107" w:right="188" w:firstLine="37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420</w:t>
                  </w:r>
                </w:p>
              </w:tc>
            </w:tr>
            <w:tr w:rsidR="00B75D53" w:rsidRPr="001C7EAE" w:rsidTr="00E85F52">
              <w:trPr>
                <w:jc w:val="center"/>
              </w:trPr>
              <w:tc>
                <w:tcPr>
                  <w:tcW w:w="4409" w:type="dxa"/>
                  <w:shd w:val="clear" w:color="auto" w:fill="auto"/>
                </w:tcPr>
                <w:p w:rsidR="00B75D53" w:rsidRPr="001C7EAE" w:rsidRDefault="00B75D53" w:rsidP="00B75D53">
                  <w:pPr>
                    <w:spacing w:after="0" w:line="240" w:lineRule="auto"/>
                    <w:ind w:left="285" w:hanging="141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Кредиторская задолженность</w:t>
                  </w:r>
                </w:p>
              </w:tc>
              <w:tc>
                <w:tcPr>
                  <w:tcW w:w="1353" w:type="dxa"/>
                  <w:shd w:val="clear" w:color="auto" w:fill="auto"/>
                </w:tcPr>
                <w:p w:rsidR="00B75D53" w:rsidRPr="001C7EAE" w:rsidRDefault="00B75D53" w:rsidP="00B75D53">
                  <w:pPr>
                    <w:spacing w:after="0" w:line="240" w:lineRule="auto"/>
                    <w:ind w:left="107" w:right="188" w:firstLine="37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900</w:t>
                  </w:r>
                </w:p>
              </w:tc>
            </w:tr>
            <w:tr w:rsidR="00B75D53" w:rsidRPr="001C7EAE" w:rsidTr="00E85F52">
              <w:trPr>
                <w:jc w:val="center"/>
              </w:trPr>
              <w:tc>
                <w:tcPr>
                  <w:tcW w:w="4409" w:type="dxa"/>
                  <w:shd w:val="clear" w:color="auto" w:fill="auto"/>
                </w:tcPr>
                <w:p w:rsidR="00B75D53" w:rsidRPr="001C7EAE" w:rsidRDefault="00B75D53" w:rsidP="00B75D53">
                  <w:pPr>
                    <w:spacing w:after="0" w:line="240" w:lineRule="auto"/>
                    <w:ind w:left="285" w:hanging="141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Налог на прибыль</w:t>
                  </w:r>
                </w:p>
              </w:tc>
              <w:tc>
                <w:tcPr>
                  <w:tcW w:w="1353" w:type="dxa"/>
                  <w:shd w:val="clear" w:color="auto" w:fill="auto"/>
                </w:tcPr>
                <w:p w:rsidR="00B75D53" w:rsidRPr="001C7EAE" w:rsidRDefault="00B75D53" w:rsidP="00B75D53">
                  <w:pPr>
                    <w:spacing w:after="0" w:line="240" w:lineRule="auto"/>
                    <w:ind w:left="107" w:right="188" w:firstLine="37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20%</w:t>
                  </w:r>
                </w:p>
              </w:tc>
            </w:tr>
            <w:tr w:rsidR="00B75D53" w:rsidRPr="001C7EAE" w:rsidTr="00E85F52">
              <w:trPr>
                <w:jc w:val="center"/>
              </w:trPr>
              <w:tc>
                <w:tcPr>
                  <w:tcW w:w="4409" w:type="dxa"/>
                  <w:shd w:val="clear" w:color="auto" w:fill="auto"/>
                </w:tcPr>
                <w:p w:rsidR="00B75D53" w:rsidRPr="001C7EAE" w:rsidRDefault="00B75D53" w:rsidP="00B75D53">
                  <w:pPr>
                    <w:spacing w:after="0" w:line="240" w:lineRule="auto"/>
                    <w:ind w:left="285" w:hanging="141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Нераспределенная прибыль прошлых лет</w:t>
                  </w:r>
                </w:p>
              </w:tc>
              <w:tc>
                <w:tcPr>
                  <w:tcW w:w="1353" w:type="dxa"/>
                  <w:shd w:val="clear" w:color="auto" w:fill="auto"/>
                </w:tcPr>
                <w:p w:rsidR="00B75D53" w:rsidRPr="001C7EAE" w:rsidRDefault="00B75D53" w:rsidP="00B75D53">
                  <w:pPr>
                    <w:spacing w:after="0" w:line="240" w:lineRule="auto"/>
                    <w:ind w:left="107" w:right="188" w:firstLine="37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430</w:t>
                  </w:r>
                </w:p>
              </w:tc>
            </w:tr>
            <w:tr w:rsidR="00B75D53" w:rsidRPr="001C7EAE" w:rsidTr="00E85F52">
              <w:trPr>
                <w:jc w:val="center"/>
              </w:trPr>
              <w:tc>
                <w:tcPr>
                  <w:tcW w:w="4409" w:type="dxa"/>
                  <w:shd w:val="clear" w:color="auto" w:fill="auto"/>
                </w:tcPr>
                <w:p w:rsidR="00B75D53" w:rsidRPr="001C7EAE" w:rsidRDefault="00B75D53" w:rsidP="00B75D53">
                  <w:pPr>
                    <w:spacing w:after="0" w:line="240" w:lineRule="auto"/>
                    <w:ind w:left="285" w:hanging="141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Оборотные активы</w:t>
                  </w:r>
                </w:p>
              </w:tc>
              <w:tc>
                <w:tcPr>
                  <w:tcW w:w="1353" w:type="dxa"/>
                  <w:shd w:val="clear" w:color="auto" w:fill="auto"/>
                </w:tcPr>
                <w:p w:rsidR="00B75D53" w:rsidRPr="001C7EAE" w:rsidRDefault="00B75D53" w:rsidP="00B75D53">
                  <w:pPr>
                    <w:spacing w:after="0" w:line="240" w:lineRule="auto"/>
                    <w:ind w:left="107" w:right="188" w:firstLine="37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1924</w:t>
                  </w:r>
                </w:p>
              </w:tc>
            </w:tr>
            <w:tr w:rsidR="00B75D53" w:rsidRPr="001C7EAE" w:rsidTr="00E85F52">
              <w:trPr>
                <w:jc w:val="center"/>
              </w:trPr>
              <w:tc>
                <w:tcPr>
                  <w:tcW w:w="4409" w:type="dxa"/>
                  <w:shd w:val="clear" w:color="auto" w:fill="auto"/>
                </w:tcPr>
                <w:p w:rsidR="00B75D53" w:rsidRPr="001C7EAE" w:rsidRDefault="00B75D53" w:rsidP="00B75D53">
                  <w:pPr>
                    <w:spacing w:after="0" w:line="240" w:lineRule="auto"/>
                    <w:ind w:left="285" w:hanging="141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Основные средства (первоначальная стоимость)</w:t>
                  </w:r>
                </w:p>
              </w:tc>
              <w:tc>
                <w:tcPr>
                  <w:tcW w:w="1353" w:type="dxa"/>
                  <w:shd w:val="clear" w:color="auto" w:fill="auto"/>
                </w:tcPr>
                <w:p w:rsidR="00B75D53" w:rsidRPr="001C7EAE" w:rsidRDefault="00B75D53" w:rsidP="00B75D53">
                  <w:pPr>
                    <w:spacing w:after="0" w:line="240" w:lineRule="auto"/>
                    <w:ind w:left="107" w:right="188" w:firstLine="37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1860</w:t>
                  </w:r>
                </w:p>
              </w:tc>
            </w:tr>
            <w:tr w:rsidR="00B75D53" w:rsidRPr="001C7EAE" w:rsidTr="00E85F52">
              <w:trPr>
                <w:jc w:val="center"/>
              </w:trPr>
              <w:tc>
                <w:tcPr>
                  <w:tcW w:w="4409" w:type="dxa"/>
                  <w:shd w:val="clear" w:color="auto" w:fill="auto"/>
                </w:tcPr>
                <w:p w:rsidR="00B75D53" w:rsidRPr="001C7EAE" w:rsidRDefault="00B75D53" w:rsidP="00B75D53">
                  <w:pPr>
                    <w:spacing w:after="0" w:line="240" w:lineRule="auto"/>
                    <w:ind w:left="285" w:hanging="141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Резервный капитал</w:t>
                  </w:r>
                </w:p>
              </w:tc>
              <w:tc>
                <w:tcPr>
                  <w:tcW w:w="1353" w:type="dxa"/>
                  <w:shd w:val="clear" w:color="auto" w:fill="auto"/>
                </w:tcPr>
                <w:p w:rsidR="00B75D53" w:rsidRPr="001C7EAE" w:rsidRDefault="00B75D53" w:rsidP="00B75D53">
                  <w:pPr>
                    <w:spacing w:after="0" w:line="240" w:lineRule="auto"/>
                    <w:ind w:left="107" w:right="188" w:firstLine="37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90</w:t>
                  </w:r>
                </w:p>
              </w:tc>
            </w:tr>
            <w:tr w:rsidR="00B75D53" w:rsidRPr="001C7EAE" w:rsidTr="00E85F52">
              <w:trPr>
                <w:jc w:val="center"/>
              </w:trPr>
              <w:tc>
                <w:tcPr>
                  <w:tcW w:w="4409" w:type="dxa"/>
                  <w:shd w:val="clear" w:color="auto" w:fill="auto"/>
                </w:tcPr>
                <w:p w:rsidR="00B75D53" w:rsidRPr="001C7EAE" w:rsidRDefault="00B75D53" w:rsidP="00B75D53">
                  <w:pPr>
                    <w:spacing w:after="0" w:line="240" w:lineRule="auto"/>
                    <w:ind w:left="285" w:hanging="141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Сальдо прочих доходов и расходов</w:t>
                  </w:r>
                </w:p>
              </w:tc>
              <w:tc>
                <w:tcPr>
                  <w:tcW w:w="1353" w:type="dxa"/>
                  <w:shd w:val="clear" w:color="auto" w:fill="auto"/>
                </w:tcPr>
                <w:p w:rsidR="00B75D53" w:rsidRPr="001C7EAE" w:rsidRDefault="00B75D53" w:rsidP="00B75D53">
                  <w:pPr>
                    <w:spacing w:after="0" w:line="240" w:lineRule="auto"/>
                    <w:ind w:left="107" w:right="188" w:firstLine="37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-45,5</w:t>
                  </w:r>
                </w:p>
              </w:tc>
            </w:tr>
            <w:tr w:rsidR="00B75D53" w:rsidRPr="001C7EAE" w:rsidTr="00E85F52">
              <w:trPr>
                <w:jc w:val="center"/>
              </w:trPr>
              <w:tc>
                <w:tcPr>
                  <w:tcW w:w="4409" w:type="dxa"/>
                  <w:shd w:val="clear" w:color="auto" w:fill="auto"/>
                </w:tcPr>
                <w:p w:rsidR="00B75D53" w:rsidRPr="001C7EAE" w:rsidRDefault="00B75D53" w:rsidP="00B75D53">
                  <w:pPr>
                    <w:spacing w:after="0" w:line="240" w:lineRule="auto"/>
                    <w:ind w:left="285" w:hanging="141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Уставный капитал</w:t>
                  </w:r>
                </w:p>
              </w:tc>
              <w:tc>
                <w:tcPr>
                  <w:tcW w:w="1353" w:type="dxa"/>
                  <w:shd w:val="clear" w:color="auto" w:fill="auto"/>
                </w:tcPr>
                <w:p w:rsidR="00B75D53" w:rsidRPr="001C7EAE" w:rsidRDefault="00B75D53" w:rsidP="00B75D53">
                  <w:pPr>
                    <w:spacing w:after="0" w:line="240" w:lineRule="auto"/>
                    <w:ind w:left="107" w:right="188" w:firstLine="37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7EAE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1000</w:t>
                  </w:r>
                </w:p>
              </w:tc>
            </w:tr>
          </w:tbl>
          <w:p w:rsidR="00B75D53" w:rsidRPr="001C7EAE" w:rsidRDefault="00B75D53" w:rsidP="00B75D53">
            <w:pPr>
              <w:tabs>
                <w:tab w:val="num" w:pos="1080"/>
              </w:tabs>
              <w:autoSpaceDE w:val="0"/>
              <w:autoSpaceDN w:val="0"/>
              <w:adjustRightInd w:val="0"/>
              <w:ind w:left="151" w:righ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5D53" w:rsidRPr="00024F7F" w:rsidTr="00B75D53">
        <w:tc>
          <w:tcPr>
            <w:tcW w:w="2127" w:type="dxa"/>
            <w:vMerge w:val="restart"/>
          </w:tcPr>
          <w:p w:rsidR="00B75D53" w:rsidRPr="00024F7F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4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анализировать </w:t>
            </w:r>
            <w:r w:rsidRPr="00024F7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финансовую отчетность компаний топливно-энергетического комплекса, рассчитывать их финансовые показатели, оценивать финансовые риски компаний ТЭК</w:t>
            </w:r>
            <w:r w:rsidRPr="00024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4F7F">
              <w:rPr>
                <w:rFonts w:ascii="Times New Roman" w:eastAsia="Calibri" w:hAnsi="Times New Roman" w:cs="Times New Roman"/>
                <w:sz w:val="24"/>
                <w:szCs w:val="24"/>
              </w:rPr>
              <w:t>(ПКП-1)</w:t>
            </w:r>
          </w:p>
        </w:tc>
        <w:tc>
          <w:tcPr>
            <w:tcW w:w="2551" w:type="dxa"/>
          </w:tcPr>
          <w:p w:rsidR="00B75D53" w:rsidRPr="00AD49CE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Применяет нормативно-правовую </w:t>
            </w:r>
            <w:r w:rsidRPr="00AD4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базу, регламентирующую порядок расчета финансово-экономических показателей в ТЭК.</w:t>
            </w:r>
          </w:p>
          <w:p w:rsidR="00B75D53" w:rsidRPr="00AD49CE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B75D53" w:rsidRPr="00D768AC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768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Знать:</w:t>
            </w:r>
            <w:r w:rsidRPr="00D768AC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нормативно-правовые </w:t>
            </w:r>
            <w:r w:rsidRPr="00D768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документы, на основе которых происходит расчет финансово-экономических показателей, характеризующих деятельность   компаний ТЭК. </w:t>
            </w:r>
          </w:p>
          <w:p w:rsidR="00B75D53" w:rsidRPr="00D768AC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8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D768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768AC">
              <w:rPr>
                <w:rFonts w:ascii="Times New Roman" w:hAnsi="Times New Roman" w:cs="Times New Roman"/>
                <w:sz w:val="24"/>
                <w:szCs w:val="24"/>
              </w:rPr>
              <w:t>производить расчет, анализ  и интерпретацию финансово-экономических показателей компаний и интегрированных структур ТЭК.</w:t>
            </w:r>
          </w:p>
        </w:tc>
        <w:tc>
          <w:tcPr>
            <w:tcW w:w="7938" w:type="dxa"/>
          </w:tcPr>
          <w:p w:rsidR="00B75D53" w:rsidRPr="00913481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34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Ниже приведены данные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отчетности </w:t>
            </w:r>
            <w:r w:rsidRPr="00913481">
              <w:rPr>
                <w:rFonts w:ascii="Times New Roman" w:hAnsi="Times New Roman" w:cs="Times New Roman"/>
                <w:sz w:val="24"/>
                <w:szCs w:val="24"/>
              </w:rPr>
              <w:t xml:space="preserve"> компании</w:t>
            </w:r>
            <w:proofErr w:type="gramEnd"/>
            <w:r w:rsidRPr="00913481">
              <w:rPr>
                <w:rFonts w:ascii="Times New Roman" w:hAnsi="Times New Roman" w:cs="Times New Roman"/>
                <w:sz w:val="24"/>
                <w:szCs w:val="24"/>
              </w:rPr>
              <w:t xml:space="preserve"> ПАО РУСГИДРО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на основании этих данных рассчитайте показатели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рентабельности компании за 2021 и 2022 годы: рентабельность продаж, </w:t>
            </w:r>
            <w:r w:rsidRPr="0091348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рентабельность активов, рентабельность собственного капитала и рентабельность инвестированного капитала, сделайте выводы. Какие факторы, по Вашему мнению, повлияли на показатели рентабельности за два года.  </w:t>
            </w:r>
          </w:p>
          <w:p w:rsidR="00B75D53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7941">
              <w:rPr>
                <w:rFonts w:ascii="Times New Roman" w:hAnsi="Times New Roman" w:cs="Times New Roman"/>
                <w:i/>
                <w:sz w:val="24"/>
                <w:szCs w:val="24"/>
              </w:rPr>
              <w:t>Бухгалтерский баланс (тыс. руб.)</w:t>
            </w:r>
          </w:p>
          <w:tbl>
            <w:tblPr>
              <w:tblW w:w="7823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26"/>
              <w:gridCol w:w="1404"/>
              <w:gridCol w:w="1276"/>
              <w:gridCol w:w="1417"/>
            </w:tblGrid>
            <w:tr w:rsidR="00B75D53" w:rsidRPr="00094C17" w:rsidTr="003632E8">
              <w:tc>
                <w:tcPr>
                  <w:tcW w:w="372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94C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</w:t>
                  </w:r>
                  <w:r w:rsidRPr="00891D2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аименование показателя</w:t>
                  </w:r>
                </w:p>
              </w:tc>
              <w:tc>
                <w:tcPr>
                  <w:tcW w:w="1404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91D2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31.12.21</w:t>
                  </w:r>
                </w:p>
              </w:tc>
              <w:tc>
                <w:tcPr>
                  <w:tcW w:w="127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91D2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31.12.20</w:t>
                  </w:r>
                </w:p>
              </w:tc>
              <w:tc>
                <w:tcPr>
                  <w:tcW w:w="1417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91D2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31.12.19</w:t>
                  </w:r>
                </w:p>
              </w:tc>
            </w:tr>
            <w:tr w:rsidR="00B75D53" w:rsidRPr="00094C17" w:rsidTr="003632E8">
              <w:tc>
                <w:tcPr>
                  <w:tcW w:w="372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891D2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Внеоборотные</w:t>
                  </w:r>
                  <w:proofErr w:type="spellEnd"/>
                  <w:r w:rsidRPr="00891D2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активы</w:t>
                  </w:r>
                </w:p>
              </w:tc>
              <w:tc>
                <w:tcPr>
                  <w:tcW w:w="1404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91D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916 657 719</w:t>
                  </w:r>
                </w:p>
              </w:tc>
              <w:tc>
                <w:tcPr>
                  <w:tcW w:w="127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91D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872 703 524</w:t>
                  </w:r>
                </w:p>
              </w:tc>
              <w:tc>
                <w:tcPr>
                  <w:tcW w:w="1417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94C1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823 880 832</w:t>
                  </w:r>
                </w:p>
              </w:tc>
            </w:tr>
            <w:tr w:rsidR="00B75D53" w:rsidRPr="00094C17" w:rsidTr="003632E8">
              <w:tc>
                <w:tcPr>
                  <w:tcW w:w="372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94C1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Оборотные активы</w:t>
                  </w:r>
                </w:p>
              </w:tc>
              <w:tc>
                <w:tcPr>
                  <w:tcW w:w="1404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91D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223 678 161</w:t>
                  </w:r>
                </w:p>
              </w:tc>
              <w:tc>
                <w:tcPr>
                  <w:tcW w:w="127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91D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235 213 267</w:t>
                  </w:r>
                </w:p>
              </w:tc>
              <w:tc>
                <w:tcPr>
                  <w:tcW w:w="1417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91D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240 228 774</w:t>
                  </w:r>
                </w:p>
              </w:tc>
            </w:tr>
            <w:tr w:rsidR="00B75D53" w:rsidRPr="00094C17" w:rsidTr="003632E8">
              <w:tc>
                <w:tcPr>
                  <w:tcW w:w="372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58730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Капитал и резервы </w:t>
                  </w:r>
                </w:p>
              </w:tc>
              <w:tc>
                <w:tcPr>
                  <w:tcW w:w="1404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91D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912 798 552</w:t>
                  </w:r>
                </w:p>
              </w:tc>
              <w:tc>
                <w:tcPr>
                  <w:tcW w:w="127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91D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885 245 266</w:t>
                  </w:r>
                </w:p>
              </w:tc>
              <w:tc>
                <w:tcPr>
                  <w:tcW w:w="1417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94C1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851901429</w:t>
                  </w:r>
                </w:p>
              </w:tc>
            </w:tr>
            <w:tr w:rsidR="00B75D53" w:rsidRPr="00094C17" w:rsidTr="003632E8">
              <w:tc>
                <w:tcPr>
                  <w:tcW w:w="372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094C1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Долгосрочные обязательства</w:t>
                  </w:r>
                </w:p>
              </w:tc>
              <w:tc>
                <w:tcPr>
                  <w:tcW w:w="1404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91D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104 618 617</w:t>
                  </w:r>
                </w:p>
              </w:tc>
              <w:tc>
                <w:tcPr>
                  <w:tcW w:w="127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91D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163 484 415</w:t>
                  </w:r>
                </w:p>
              </w:tc>
              <w:tc>
                <w:tcPr>
                  <w:tcW w:w="1417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91D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167 031 985</w:t>
                  </w:r>
                </w:p>
              </w:tc>
            </w:tr>
            <w:tr w:rsidR="00B75D53" w:rsidRPr="00094C17" w:rsidTr="003632E8">
              <w:tc>
                <w:tcPr>
                  <w:tcW w:w="372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094C1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Краткосрочные  обязательства</w:t>
                  </w:r>
                </w:p>
              </w:tc>
              <w:tc>
                <w:tcPr>
                  <w:tcW w:w="1404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91D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122 918 711</w:t>
                  </w:r>
                </w:p>
              </w:tc>
              <w:tc>
                <w:tcPr>
                  <w:tcW w:w="127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91D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59 187 110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91D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45 176 192</w:t>
                  </w:r>
                </w:p>
              </w:tc>
            </w:tr>
          </w:tbl>
          <w:p w:rsidR="00B75D53" w:rsidRDefault="00B75D53" w:rsidP="00B75D53">
            <w:pPr>
              <w:tabs>
                <w:tab w:val="left" w:pos="426"/>
                <w:tab w:val="left" w:pos="4191"/>
              </w:tabs>
              <w:ind w:right="99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Отчет о финансовых результатах </w:t>
            </w:r>
          </w:p>
          <w:tbl>
            <w:tblPr>
              <w:tblW w:w="7836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26"/>
              <w:gridCol w:w="1417"/>
              <w:gridCol w:w="1276"/>
              <w:gridCol w:w="1417"/>
            </w:tblGrid>
            <w:tr w:rsidR="00B75D53" w:rsidRPr="007D330C" w:rsidTr="003632E8">
              <w:tc>
                <w:tcPr>
                  <w:tcW w:w="372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7D330C" w:rsidRDefault="00B75D53" w:rsidP="00B75D5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D33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1417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7D330C" w:rsidRDefault="00B75D53" w:rsidP="00B75D5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D33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2021</w:t>
                  </w:r>
                </w:p>
              </w:tc>
              <w:tc>
                <w:tcPr>
                  <w:tcW w:w="127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7D330C" w:rsidRDefault="00B75D53" w:rsidP="00B75D5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D33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2020</w:t>
                  </w:r>
                </w:p>
              </w:tc>
              <w:tc>
                <w:tcPr>
                  <w:tcW w:w="1417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7D330C" w:rsidRDefault="00B75D53" w:rsidP="00B75D5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D33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2019</w:t>
                  </w:r>
                </w:p>
              </w:tc>
            </w:tr>
            <w:tr w:rsidR="00B75D53" w:rsidRPr="007D330C" w:rsidTr="003632E8">
              <w:tc>
                <w:tcPr>
                  <w:tcW w:w="372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7D330C" w:rsidRDefault="00B75D53" w:rsidP="00B75D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D330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Выручка</w:t>
                  </w:r>
                </w:p>
              </w:tc>
              <w:tc>
                <w:tcPr>
                  <w:tcW w:w="1417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7D330C" w:rsidRDefault="00B75D53" w:rsidP="00B75D5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D330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190 106 300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7D330C" w:rsidRDefault="00B75D53" w:rsidP="00B75D5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D330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177 256 512</w:t>
                  </w:r>
                </w:p>
              </w:tc>
              <w:tc>
                <w:tcPr>
                  <w:tcW w:w="1417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7D330C" w:rsidRDefault="00B75D53" w:rsidP="00B75D5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D330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155 180 091</w:t>
                  </w:r>
                </w:p>
              </w:tc>
            </w:tr>
            <w:tr w:rsidR="00B75D53" w:rsidRPr="007D330C" w:rsidTr="003632E8">
              <w:tc>
                <w:tcPr>
                  <w:tcW w:w="372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7D330C" w:rsidRDefault="00B75D53" w:rsidP="00B75D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D330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Прибыль (убыток) до налогообложения</w:t>
                  </w:r>
                </w:p>
              </w:tc>
              <w:tc>
                <w:tcPr>
                  <w:tcW w:w="1417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7D330C" w:rsidRDefault="00B75D53" w:rsidP="00B75D5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D330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63 453 656</w:t>
                  </w:r>
                </w:p>
              </w:tc>
              <w:tc>
                <w:tcPr>
                  <w:tcW w:w="127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7D330C" w:rsidRDefault="00B75D53" w:rsidP="00B75D5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D330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50 321 763</w:t>
                  </w:r>
                </w:p>
              </w:tc>
              <w:tc>
                <w:tcPr>
                  <w:tcW w:w="1417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7D330C" w:rsidRDefault="00B75D53" w:rsidP="00B75D5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D330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50 667 947</w:t>
                  </w:r>
                </w:p>
              </w:tc>
            </w:tr>
            <w:tr w:rsidR="00B75D53" w:rsidRPr="007D330C" w:rsidTr="003632E8">
              <w:tc>
                <w:tcPr>
                  <w:tcW w:w="372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7D330C" w:rsidRDefault="00B75D53" w:rsidP="00B75D5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D330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Чистая прибыль (убыток)</w:t>
                  </w:r>
                </w:p>
              </w:tc>
              <w:tc>
                <w:tcPr>
                  <w:tcW w:w="1417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7D330C" w:rsidRDefault="00B75D53" w:rsidP="00B75D5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D330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50 856 772</w:t>
                  </w:r>
                </w:p>
              </w:tc>
              <w:tc>
                <w:tcPr>
                  <w:tcW w:w="127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7D330C" w:rsidRDefault="00B75D53" w:rsidP="00B75D5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D330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35 963 307</w:t>
                  </w:r>
                </w:p>
              </w:tc>
              <w:tc>
                <w:tcPr>
                  <w:tcW w:w="1417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7D330C" w:rsidRDefault="00B75D53" w:rsidP="00B75D5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</w:pPr>
                  <w:r w:rsidRPr="007D330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37 619 588</w:t>
                  </w:r>
                </w:p>
              </w:tc>
            </w:tr>
          </w:tbl>
          <w:p w:rsidR="00B75D53" w:rsidRPr="00427B00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</w:p>
        </w:tc>
      </w:tr>
      <w:tr w:rsidR="00B75D53" w:rsidRPr="00024F7F" w:rsidTr="00B75D53">
        <w:tc>
          <w:tcPr>
            <w:tcW w:w="2127" w:type="dxa"/>
            <w:vMerge/>
          </w:tcPr>
          <w:p w:rsidR="00B75D53" w:rsidRPr="00024F7F" w:rsidRDefault="00B75D53" w:rsidP="00B75D5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75D53" w:rsidRPr="00AD49CE" w:rsidRDefault="00B75D53" w:rsidP="00B75D5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ab/>
              <w:t>Производит расчет и интерпретирует финансово-экономические показатели компаний и интегрированных структур ТЭК.</w:t>
            </w:r>
          </w:p>
        </w:tc>
        <w:tc>
          <w:tcPr>
            <w:tcW w:w="3119" w:type="dxa"/>
          </w:tcPr>
          <w:p w:rsidR="00B75D53" w:rsidRPr="00D768AC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68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D768AC">
              <w:t xml:space="preserve"> </w:t>
            </w:r>
            <w:r w:rsidRPr="00D768A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принципы построения финансовой отчетности компании топливно-энергетического комплекса на основе международных и российских стандартов </w:t>
            </w:r>
          </w:p>
          <w:p w:rsidR="00B75D53" w:rsidRPr="00D768AC" w:rsidRDefault="00B75D53" w:rsidP="00B75D5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68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Уметь: </w:t>
            </w:r>
            <w:r w:rsidRPr="00D768AC">
              <w:rPr>
                <w:rFonts w:ascii="Times New Roman" w:hAnsi="Times New Roman" w:cs="Times New Roman"/>
                <w:sz w:val="24"/>
                <w:szCs w:val="24"/>
              </w:rPr>
              <w:t>рассчитывать и интерпретировать финансово-экономические показатели компаний и интегрированных структур ТЭК</w:t>
            </w:r>
          </w:p>
        </w:tc>
        <w:tc>
          <w:tcPr>
            <w:tcW w:w="7938" w:type="dxa"/>
          </w:tcPr>
          <w:p w:rsidR="00B75D53" w:rsidRPr="001B5E2A" w:rsidRDefault="00B75D53" w:rsidP="00B75D53">
            <w:pPr>
              <w:tabs>
                <w:tab w:val="left" w:pos="426"/>
                <w:tab w:val="left" w:pos="3168"/>
              </w:tabs>
              <w:ind w:right="991"/>
              <w:rPr>
                <w:rFonts w:ascii="Times New Roman" w:hAnsi="Times New Roman" w:cs="Times New Roman"/>
                <w:sz w:val="24"/>
                <w:szCs w:val="24"/>
              </w:rPr>
            </w:pPr>
            <w:r w:rsidRPr="001B5E2A">
              <w:rPr>
                <w:rFonts w:ascii="Times New Roman" w:hAnsi="Times New Roman" w:cs="Times New Roman"/>
                <w:sz w:val="24"/>
                <w:szCs w:val="24"/>
              </w:rPr>
              <w:t>Ниже представлена финансовая отчетность ПАО НК Роснефть. По данным агрегированного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5E2A">
              <w:rPr>
                <w:rFonts w:ascii="Times New Roman" w:hAnsi="Times New Roman" w:cs="Times New Roman"/>
                <w:sz w:val="24"/>
                <w:szCs w:val="24"/>
              </w:rPr>
              <w:t xml:space="preserve">баланса, отчета о движении денежных средств и отчета о финансовых </w:t>
            </w:r>
          </w:p>
          <w:p w:rsidR="00B75D53" w:rsidRPr="001B5E2A" w:rsidRDefault="00B75D53" w:rsidP="00B75D53">
            <w:pPr>
              <w:tabs>
                <w:tab w:val="left" w:pos="426"/>
                <w:tab w:val="left" w:pos="3168"/>
              </w:tabs>
              <w:ind w:right="991"/>
              <w:rPr>
                <w:rFonts w:ascii="Times New Roman" w:hAnsi="Times New Roman" w:cs="Times New Roman"/>
                <w:sz w:val="24"/>
                <w:szCs w:val="24"/>
              </w:rPr>
            </w:pPr>
            <w:r w:rsidRPr="001B5E2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результатах рассчитайте значения WACC и EVA </w:t>
            </w:r>
            <w:proofErr w:type="gramStart"/>
            <w:r w:rsidRPr="001B5E2A">
              <w:rPr>
                <w:rFonts w:ascii="Times New Roman" w:hAnsi="Times New Roman" w:cs="Times New Roman"/>
                <w:sz w:val="24"/>
                <w:szCs w:val="24"/>
              </w:rPr>
              <w:t>за 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proofErr w:type="gramEnd"/>
            <w:r w:rsidRPr="001B5E2A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B5E2A">
              <w:rPr>
                <w:rFonts w:ascii="Times New Roman" w:hAnsi="Times New Roman" w:cs="Times New Roman"/>
                <w:sz w:val="24"/>
                <w:szCs w:val="24"/>
              </w:rPr>
              <w:t xml:space="preserve"> год.</w:t>
            </w:r>
          </w:p>
          <w:p w:rsidR="00B75D53" w:rsidRPr="001B5E2A" w:rsidRDefault="00B75D53" w:rsidP="00B75D53">
            <w:pPr>
              <w:tabs>
                <w:tab w:val="left" w:pos="426"/>
                <w:tab w:val="left" w:pos="3168"/>
              </w:tabs>
              <w:ind w:right="991"/>
              <w:rPr>
                <w:rFonts w:ascii="Times New Roman" w:hAnsi="Times New Roman" w:cs="Times New Roman"/>
                <w:sz w:val="24"/>
                <w:szCs w:val="24"/>
              </w:rPr>
            </w:pPr>
            <w:r w:rsidRPr="001B5E2A">
              <w:rPr>
                <w:rFonts w:ascii="Times New Roman" w:hAnsi="Times New Roman" w:cs="Times New Roman"/>
                <w:sz w:val="24"/>
                <w:szCs w:val="24"/>
              </w:rPr>
              <w:t xml:space="preserve">Баланс (в </w:t>
            </w:r>
            <w:proofErr w:type="spellStart"/>
            <w:r w:rsidRPr="001B5E2A">
              <w:rPr>
                <w:rFonts w:ascii="Times New Roman" w:hAnsi="Times New Roman" w:cs="Times New Roman"/>
                <w:sz w:val="24"/>
                <w:szCs w:val="24"/>
              </w:rPr>
              <w:t>млн.руб</w:t>
            </w:r>
            <w:proofErr w:type="spellEnd"/>
            <w:r w:rsidRPr="001B5E2A"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</w:p>
          <w:tbl>
            <w:tblPr>
              <w:tblW w:w="7411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01"/>
              <w:gridCol w:w="1276"/>
              <w:gridCol w:w="1134"/>
            </w:tblGrid>
            <w:tr w:rsidR="00B75D53" w:rsidRPr="00891D25" w:rsidTr="00886612">
              <w:tc>
                <w:tcPr>
                  <w:tcW w:w="5001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94C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</w:t>
                  </w:r>
                  <w:r w:rsidRPr="00891D2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аименование показателя</w:t>
                  </w:r>
                </w:p>
              </w:tc>
              <w:tc>
                <w:tcPr>
                  <w:tcW w:w="127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91D2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31.12.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91D2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31.12.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</w:tr>
            <w:tr w:rsidR="00B75D53" w:rsidRPr="00891D25" w:rsidTr="00886612">
              <w:tc>
                <w:tcPr>
                  <w:tcW w:w="5001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75D53" w:rsidRPr="00094C17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Активы </w:t>
                  </w:r>
                </w:p>
              </w:tc>
              <w:tc>
                <w:tcPr>
                  <w:tcW w:w="127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17C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12 950 </w:t>
                  </w:r>
                </w:p>
              </w:tc>
              <w:tc>
                <w:tcPr>
                  <w:tcW w:w="1134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17C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13 163</w:t>
                  </w:r>
                </w:p>
              </w:tc>
            </w:tr>
            <w:tr w:rsidR="00B75D53" w:rsidRPr="00891D25" w:rsidTr="00886612">
              <w:tc>
                <w:tcPr>
                  <w:tcW w:w="5001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891D2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Внеоборотные</w:t>
                  </w:r>
                  <w:proofErr w:type="spellEnd"/>
                  <w:r w:rsidRPr="00891D2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активы</w:t>
                  </w:r>
                </w:p>
              </w:tc>
              <w:tc>
                <w:tcPr>
                  <w:tcW w:w="127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F17CB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10 554 </w:t>
                  </w:r>
                </w:p>
              </w:tc>
              <w:tc>
                <w:tcPr>
                  <w:tcW w:w="1134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F17CB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10 141</w:t>
                  </w:r>
                </w:p>
              </w:tc>
            </w:tr>
            <w:tr w:rsidR="00B75D53" w:rsidRPr="00891D25" w:rsidTr="00886612">
              <w:tc>
                <w:tcPr>
                  <w:tcW w:w="5001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94C1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Оборотные активы</w:t>
                  </w:r>
                </w:p>
              </w:tc>
              <w:tc>
                <w:tcPr>
                  <w:tcW w:w="127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F17CB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2 396 </w:t>
                  </w:r>
                </w:p>
              </w:tc>
              <w:tc>
                <w:tcPr>
                  <w:tcW w:w="1134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F17CB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3 022</w:t>
                  </w:r>
                </w:p>
              </w:tc>
            </w:tr>
            <w:tr w:rsidR="00B75D53" w:rsidRPr="00891D25" w:rsidTr="00886612">
              <w:tc>
                <w:tcPr>
                  <w:tcW w:w="5001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75D53" w:rsidRPr="00094C17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Пассивы </w:t>
                  </w:r>
                </w:p>
              </w:tc>
              <w:tc>
                <w:tcPr>
                  <w:tcW w:w="127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75D53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12DE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12 950 </w:t>
                  </w:r>
                </w:p>
              </w:tc>
              <w:tc>
                <w:tcPr>
                  <w:tcW w:w="1134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75D53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12DE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13 163</w:t>
                  </w:r>
                </w:p>
              </w:tc>
            </w:tr>
            <w:tr w:rsidR="00B75D53" w:rsidRPr="00891D25" w:rsidTr="00886612">
              <w:tc>
                <w:tcPr>
                  <w:tcW w:w="5001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58730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Капитал и резервы </w:t>
                  </w:r>
                </w:p>
              </w:tc>
              <w:tc>
                <w:tcPr>
                  <w:tcW w:w="127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17CB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5 152 </w:t>
                  </w:r>
                </w:p>
              </w:tc>
              <w:tc>
                <w:tcPr>
                  <w:tcW w:w="1134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17CB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4 677</w:t>
                  </w:r>
                </w:p>
              </w:tc>
            </w:tr>
            <w:tr w:rsidR="00B75D53" w:rsidRPr="00891D25" w:rsidTr="00886612">
              <w:tc>
                <w:tcPr>
                  <w:tcW w:w="5001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094C1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Долгосрочные обязательства</w:t>
                  </w:r>
                </w:p>
              </w:tc>
              <w:tc>
                <w:tcPr>
                  <w:tcW w:w="127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17CB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5 043 </w:t>
                  </w:r>
                </w:p>
              </w:tc>
              <w:tc>
                <w:tcPr>
                  <w:tcW w:w="1134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17CB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5 612</w:t>
                  </w:r>
                </w:p>
              </w:tc>
            </w:tr>
            <w:tr w:rsidR="00B75D53" w:rsidRPr="00891D25" w:rsidTr="00886612">
              <w:tc>
                <w:tcPr>
                  <w:tcW w:w="5001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094C1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Краткосрочные  обязательства</w:t>
                  </w:r>
                </w:p>
              </w:tc>
              <w:tc>
                <w:tcPr>
                  <w:tcW w:w="127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12DE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2 755 </w:t>
                  </w:r>
                </w:p>
              </w:tc>
              <w:tc>
                <w:tcPr>
                  <w:tcW w:w="1134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75D53" w:rsidRPr="00891D25" w:rsidRDefault="00B75D53" w:rsidP="00B75D53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12DE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2 874</w:t>
                  </w:r>
                </w:p>
              </w:tc>
            </w:tr>
          </w:tbl>
          <w:p w:rsidR="00B75D53" w:rsidRPr="00A97119" w:rsidRDefault="00B75D53" w:rsidP="00B75D53">
            <w:pPr>
              <w:tabs>
                <w:tab w:val="left" w:pos="426"/>
                <w:tab w:val="left" w:pos="4335"/>
              </w:tabs>
              <w:ind w:right="991"/>
              <w:rPr>
                <w:rFonts w:ascii="Times New Roman" w:hAnsi="Times New Roman" w:cs="Times New Roman"/>
                <w:szCs w:val="24"/>
              </w:rPr>
            </w:pPr>
            <w:r w:rsidRPr="00A97119">
              <w:rPr>
                <w:rFonts w:ascii="Times New Roman" w:hAnsi="Times New Roman" w:cs="Times New Roman"/>
                <w:szCs w:val="24"/>
              </w:rPr>
              <w:t>Операционная прибыль ПАО НК Роснефть на конец 20</w:t>
            </w:r>
            <w:r>
              <w:rPr>
                <w:rFonts w:ascii="Times New Roman" w:hAnsi="Times New Roman" w:cs="Times New Roman"/>
                <w:szCs w:val="24"/>
              </w:rPr>
              <w:t>20</w:t>
            </w:r>
            <w:r w:rsidRPr="00A97119">
              <w:rPr>
                <w:rFonts w:ascii="Times New Roman" w:hAnsi="Times New Roman" w:cs="Times New Roman"/>
                <w:szCs w:val="24"/>
              </w:rPr>
              <w:t xml:space="preserve"> г. составила 1 284 млн. руб., на конец 20</w:t>
            </w:r>
            <w:r>
              <w:rPr>
                <w:rFonts w:ascii="Times New Roman" w:hAnsi="Times New Roman" w:cs="Times New Roman"/>
                <w:szCs w:val="24"/>
              </w:rPr>
              <w:t>21</w:t>
            </w:r>
            <w:r w:rsidRPr="00A97119">
              <w:rPr>
                <w:rFonts w:ascii="Times New Roman" w:hAnsi="Times New Roman" w:cs="Times New Roman"/>
                <w:szCs w:val="24"/>
              </w:rPr>
              <w:t xml:space="preserve"> г. 1 305 млн. руб.</w:t>
            </w:r>
          </w:p>
          <w:p w:rsidR="00B75D53" w:rsidRPr="00A97119" w:rsidRDefault="00B75D53" w:rsidP="00B75D53">
            <w:pPr>
              <w:tabs>
                <w:tab w:val="left" w:pos="426"/>
                <w:tab w:val="left" w:pos="4335"/>
              </w:tabs>
              <w:ind w:right="991"/>
              <w:rPr>
                <w:rFonts w:ascii="Times New Roman" w:hAnsi="Times New Roman" w:cs="Times New Roman"/>
                <w:szCs w:val="24"/>
              </w:rPr>
            </w:pPr>
            <w:r w:rsidRPr="00A97119">
              <w:rPr>
                <w:rFonts w:ascii="Times New Roman" w:hAnsi="Times New Roman" w:cs="Times New Roman"/>
                <w:szCs w:val="24"/>
              </w:rPr>
              <w:t>Доходность собственного капитала 11,8%.</w:t>
            </w:r>
          </w:p>
          <w:p w:rsidR="00B75D53" w:rsidRPr="00A97119" w:rsidRDefault="00B75D53" w:rsidP="00B75D53">
            <w:pPr>
              <w:tabs>
                <w:tab w:val="left" w:pos="426"/>
                <w:tab w:val="left" w:pos="4335"/>
              </w:tabs>
              <w:ind w:right="991"/>
              <w:rPr>
                <w:rFonts w:ascii="Times New Roman" w:hAnsi="Times New Roman" w:cs="Times New Roman"/>
                <w:szCs w:val="24"/>
              </w:rPr>
            </w:pPr>
            <w:r w:rsidRPr="00A97119">
              <w:rPr>
                <w:rFonts w:ascii="Times New Roman" w:hAnsi="Times New Roman" w:cs="Times New Roman"/>
                <w:szCs w:val="24"/>
              </w:rPr>
              <w:t xml:space="preserve">Среднее значение финансовых издержек по обслуживанию долга ПАО НК </w:t>
            </w:r>
          </w:p>
          <w:p w:rsidR="00B75D53" w:rsidRPr="00A97119" w:rsidRDefault="00B75D53" w:rsidP="00B75D53">
            <w:pPr>
              <w:tabs>
                <w:tab w:val="left" w:pos="426"/>
                <w:tab w:val="left" w:pos="4335"/>
              </w:tabs>
              <w:ind w:right="991"/>
              <w:rPr>
                <w:rFonts w:ascii="Times New Roman" w:hAnsi="Times New Roman" w:cs="Times New Roman"/>
                <w:szCs w:val="24"/>
              </w:rPr>
            </w:pPr>
            <w:r w:rsidRPr="00A97119">
              <w:rPr>
                <w:rFonts w:ascii="Times New Roman" w:hAnsi="Times New Roman" w:cs="Times New Roman"/>
                <w:szCs w:val="24"/>
              </w:rPr>
              <w:t>Роснефть на конец 20</w:t>
            </w:r>
            <w:r>
              <w:rPr>
                <w:rFonts w:ascii="Times New Roman" w:hAnsi="Times New Roman" w:cs="Times New Roman"/>
                <w:szCs w:val="24"/>
              </w:rPr>
              <w:t>20</w:t>
            </w:r>
            <w:r w:rsidRPr="00A97119">
              <w:rPr>
                <w:rFonts w:ascii="Times New Roman" w:hAnsi="Times New Roman" w:cs="Times New Roman"/>
                <w:szCs w:val="24"/>
              </w:rPr>
              <w:t xml:space="preserve"> г. составило 290 млн. руб., на конец 20</w:t>
            </w:r>
            <w:r>
              <w:rPr>
                <w:rFonts w:ascii="Times New Roman" w:hAnsi="Times New Roman" w:cs="Times New Roman"/>
                <w:szCs w:val="24"/>
              </w:rPr>
              <w:t>21</w:t>
            </w:r>
            <w:r w:rsidRPr="00A97119">
              <w:rPr>
                <w:rFonts w:ascii="Times New Roman" w:hAnsi="Times New Roman" w:cs="Times New Roman"/>
                <w:szCs w:val="24"/>
              </w:rPr>
              <w:t xml:space="preserve"> г. 227 млн. </w:t>
            </w:r>
          </w:p>
          <w:p w:rsidR="00B75D53" w:rsidRPr="00A97119" w:rsidRDefault="00B75D53" w:rsidP="00B75D53">
            <w:pPr>
              <w:tabs>
                <w:tab w:val="left" w:pos="426"/>
                <w:tab w:val="left" w:pos="4335"/>
              </w:tabs>
              <w:ind w:right="991"/>
              <w:rPr>
                <w:rFonts w:ascii="Times New Roman" w:hAnsi="Times New Roman" w:cs="Times New Roman"/>
                <w:szCs w:val="24"/>
              </w:rPr>
            </w:pPr>
            <w:r w:rsidRPr="00A97119">
              <w:rPr>
                <w:rFonts w:ascii="Times New Roman" w:hAnsi="Times New Roman" w:cs="Times New Roman"/>
                <w:szCs w:val="24"/>
              </w:rPr>
              <w:t>руб.</w:t>
            </w:r>
          </w:p>
          <w:p w:rsidR="00B75D53" w:rsidRPr="00427B00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A97119">
              <w:rPr>
                <w:rFonts w:ascii="Times New Roman" w:hAnsi="Times New Roman" w:cs="Times New Roman"/>
                <w:szCs w:val="24"/>
              </w:rPr>
              <w:t>Налог на прибыль 20%</w:t>
            </w:r>
          </w:p>
        </w:tc>
      </w:tr>
      <w:tr w:rsidR="00B75D53" w:rsidRPr="00024F7F" w:rsidTr="00B75D53">
        <w:tc>
          <w:tcPr>
            <w:tcW w:w="2127" w:type="dxa"/>
            <w:vMerge/>
          </w:tcPr>
          <w:p w:rsidR="00B75D53" w:rsidRPr="00024F7F" w:rsidRDefault="00B75D53" w:rsidP="00B75D5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75D53" w:rsidRPr="00AD49CE" w:rsidRDefault="00B75D53" w:rsidP="00B75D5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ab/>
              <w:t>Анализирует и оценивает финансовые риски компаний ТЭК на основе полученных финансово-экономических показателей.</w:t>
            </w:r>
          </w:p>
        </w:tc>
        <w:tc>
          <w:tcPr>
            <w:tcW w:w="3119" w:type="dxa"/>
          </w:tcPr>
          <w:p w:rsidR="00B75D53" w:rsidRPr="00D768AC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68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D768AC">
              <w:t xml:space="preserve"> </w:t>
            </w:r>
            <w:r w:rsidRPr="00D768AC">
              <w:rPr>
                <w:rFonts w:ascii="Times New Roman" w:hAnsi="Times New Roman" w:cs="Times New Roman"/>
                <w:sz w:val="24"/>
                <w:szCs w:val="24"/>
              </w:rPr>
              <w:t>методы и инструменты анализа и оценки финансовых рисков компании ТЭК, а также факторы формирования финансовых рисков компаний ТЭК</w:t>
            </w:r>
          </w:p>
          <w:p w:rsidR="00B75D53" w:rsidRPr="00D768AC" w:rsidRDefault="00B75D53" w:rsidP="00B75D5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68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D768AC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экономические и финансовые результаты хозяйственной деятельности компании ТЭК, прогнозировать и давать оценку финансовым рискам деятельности предприятия</w:t>
            </w:r>
          </w:p>
        </w:tc>
        <w:tc>
          <w:tcPr>
            <w:tcW w:w="7938" w:type="dxa"/>
          </w:tcPr>
          <w:p w:rsidR="00B75D53" w:rsidRPr="00244C33" w:rsidRDefault="00B75D53" w:rsidP="00B75D53">
            <w:pPr>
              <w:tabs>
                <w:tab w:val="num" w:pos="720"/>
              </w:tabs>
              <w:ind w:left="144" w:right="278" w:firstLine="720"/>
              <w:jc w:val="both"/>
              <w:rPr>
                <w:rFonts w:ascii="Times New Roman" w:hAnsi="Times New Roman"/>
                <w:bCs/>
              </w:rPr>
            </w:pPr>
            <w:bookmarkStart w:id="18" w:name="OLE_LINK1"/>
            <w:bookmarkStart w:id="19" w:name="OLE_LINK2"/>
            <w:r w:rsidRPr="00244C33">
              <w:rPr>
                <w:rFonts w:ascii="Times New Roman" w:hAnsi="Times New Roman"/>
                <w:bCs/>
              </w:rPr>
              <w:t>В настоящее время корпорация имеет собственный капитал в объеме 240 000 руб. (800 обыкновенных акций номиналом в 300 руб. каждая), задолженность отсутствует. Корпорация рассматривает инвестиционный проект, для осуществления которого необходимы средства в объеме 60 000 руб. Руководство рассматривает два альтернативных варианта финансирования:</w:t>
            </w:r>
          </w:p>
          <w:p w:rsidR="00B75D53" w:rsidRPr="00244C33" w:rsidRDefault="00B75D53" w:rsidP="00B75D53">
            <w:pPr>
              <w:numPr>
                <w:ilvl w:val="0"/>
                <w:numId w:val="25"/>
              </w:numPr>
              <w:tabs>
                <w:tab w:val="num" w:pos="900"/>
              </w:tabs>
              <w:ind w:right="278"/>
              <w:jc w:val="both"/>
              <w:rPr>
                <w:rFonts w:ascii="Times New Roman" w:hAnsi="Times New Roman"/>
                <w:bCs/>
              </w:rPr>
            </w:pPr>
            <w:r w:rsidRPr="00244C33">
              <w:rPr>
                <w:rFonts w:ascii="Times New Roman" w:hAnsi="Times New Roman"/>
                <w:bCs/>
              </w:rPr>
              <w:t>Дополнительная эмиссия 200 акций номиналом 300 руб.,</w:t>
            </w:r>
          </w:p>
          <w:p w:rsidR="00B75D53" w:rsidRPr="00244C33" w:rsidRDefault="00B75D53" w:rsidP="00B75D53">
            <w:pPr>
              <w:numPr>
                <w:ilvl w:val="0"/>
                <w:numId w:val="25"/>
              </w:numPr>
              <w:tabs>
                <w:tab w:val="num" w:pos="900"/>
              </w:tabs>
              <w:ind w:right="278"/>
              <w:jc w:val="both"/>
              <w:rPr>
                <w:rFonts w:ascii="Times New Roman" w:hAnsi="Times New Roman"/>
                <w:bCs/>
              </w:rPr>
            </w:pPr>
            <w:r w:rsidRPr="00244C33">
              <w:rPr>
                <w:rFonts w:ascii="Times New Roman" w:hAnsi="Times New Roman"/>
                <w:bCs/>
              </w:rPr>
              <w:t>Выпуск облигационного займа на сумму 60 000 руб. с купонной ставкой 10%.</w:t>
            </w:r>
          </w:p>
          <w:p w:rsidR="00B75D53" w:rsidRPr="00244C33" w:rsidRDefault="00B75D53" w:rsidP="00B75D53">
            <w:pPr>
              <w:tabs>
                <w:tab w:val="num" w:pos="720"/>
              </w:tabs>
              <w:ind w:left="144" w:right="278"/>
              <w:jc w:val="both"/>
              <w:rPr>
                <w:rFonts w:ascii="Times New Roman" w:hAnsi="Times New Roman"/>
                <w:bCs/>
              </w:rPr>
            </w:pPr>
            <w:r w:rsidRPr="00244C33">
              <w:rPr>
                <w:rFonts w:ascii="Times New Roman" w:hAnsi="Times New Roman"/>
                <w:bCs/>
              </w:rPr>
              <w:t xml:space="preserve">Планируется три базовых сценария реализация проекта: </w:t>
            </w:r>
          </w:p>
          <w:tbl>
            <w:tblPr>
              <w:tblW w:w="756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86"/>
              <w:gridCol w:w="2422"/>
              <w:gridCol w:w="1559"/>
              <w:gridCol w:w="1701"/>
            </w:tblGrid>
            <w:tr w:rsidR="00B75D53" w:rsidRPr="00244C33" w:rsidTr="00886612">
              <w:trPr>
                <w:jc w:val="center"/>
              </w:trPr>
              <w:tc>
                <w:tcPr>
                  <w:tcW w:w="1886" w:type="dxa"/>
                  <w:vMerge w:val="restart"/>
                  <w:shd w:val="clear" w:color="auto" w:fill="auto"/>
                </w:tcPr>
                <w:p w:rsidR="00B75D53" w:rsidRPr="00244C33" w:rsidRDefault="00B75D53" w:rsidP="00B75D53">
                  <w:pPr>
                    <w:tabs>
                      <w:tab w:val="num" w:pos="720"/>
                    </w:tabs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244C33">
                    <w:rPr>
                      <w:rFonts w:ascii="Times New Roman" w:hAnsi="Times New Roman"/>
                      <w:bCs/>
                    </w:rPr>
                    <w:t>Наименование</w:t>
                  </w:r>
                </w:p>
                <w:p w:rsidR="00B75D53" w:rsidRPr="00244C33" w:rsidRDefault="00B75D53" w:rsidP="00B75D53">
                  <w:pPr>
                    <w:tabs>
                      <w:tab w:val="num" w:pos="720"/>
                    </w:tabs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244C33">
                    <w:rPr>
                      <w:rFonts w:ascii="Times New Roman" w:hAnsi="Times New Roman"/>
                      <w:bCs/>
                    </w:rPr>
                    <w:t>показателя</w:t>
                  </w:r>
                </w:p>
              </w:tc>
              <w:tc>
                <w:tcPr>
                  <w:tcW w:w="5682" w:type="dxa"/>
                  <w:gridSpan w:val="3"/>
                  <w:shd w:val="clear" w:color="auto" w:fill="auto"/>
                </w:tcPr>
                <w:p w:rsidR="00B75D53" w:rsidRPr="00244C33" w:rsidRDefault="00B75D53" w:rsidP="00B75D53">
                  <w:pPr>
                    <w:tabs>
                      <w:tab w:val="num" w:pos="720"/>
                    </w:tabs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244C33">
                    <w:rPr>
                      <w:rFonts w:ascii="Times New Roman" w:hAnsi="Times New Roman"/>
                      <w:bCs/>
                    </w:rPr>
                    <w:t>Сценарии</w:t>
                  </w:r>
                </w:p>
              </w:tc>
            </w:tr>
            <w:tr w:rsidR="00B75D53" w:rsidRPr="00244C33" w:rsidTr="00886612">
              <w:trPr>
                <w:jc w:val="center"/>
              </w:trPr>
              <w:tc>
                <w:tcPr>
                  <w:tcW w:w="1886" w:type="dxa"/>
                  <w:vMerge/>
                  <w:shd w:val="clear" w:color="auto" w:fill="auto"/>
                </w:tcPr>
                <w:p w:rsidR="00B75D53" w:rsidRPr="00244C33" w:rsidRDefault="00B75D53" w:rsidP="00B75D53">
                  <w:pPr>
                    <w:tabs>
                      <w:tab w:val="num" w:pos="720"/>
                    </w:tabs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2422" w:type="dxa"/>
                  <w:shd w:val="clear" w:color="auto" w:fill="auto"/>
                </w:tcPr>
                <w:p w:rsidR="00B75D53" w:rsidRPr="00244C33" w:rsidRDefault="00B75D53" w:rsidP="00B75D53">
                  <w:pPr>
                    <w:tabs>
                      <w:tab w:val="num" w:pos="720"/>
                    </w:tabs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244C33">
                    <w:rPr>
                      <w:rFonts w:ascii="Times New Roman" w:hAnsi="Times New Roman"/>
                      <w:bCs/>
                    </w:rPr>
                    <w:t>Неблагоприятный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B75D53" w:rsidRPr="00244C33" w:rsidRDefault="00B75D53" w:rsidP="00B75D53">
                  <w:pPr>
                    <w:tabs>
                      <w:tab w:val="num" w:pos="720"/>
                    </w:tabs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244C33">
                    <w:rPr>
                      <w:rFonts w:ascii="Times New Roman" w:hAnsi="Times New Roman"/>
                      <w:bCs/>
                    </w:rPr>
                    <w:t>Ожидаемый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B75D53" w:rsidRPr="00244C33" w:rsidRDefault="00B75D53" w:rsidP="00B75D53">
                  <w:pPr>
                    <w:tabs>
                      <w:tab w:val="num" w:pos="720"/>
                    </w:tabs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244C33">
                    <w:rPr>
                      <w:rFonts w:ascii="Times New Roman" w:hAnsi="Times New Roman"/>
                      <w:bCs/>
                    </w:rPr>
                    <w:t>Наилучший</w:t>
                  </w:r>
                </w:p>
              </w:tc>
            </w:tr>
            <w:tr w:rsidR="00B75D53" w:rsidRPr="00244C33" w:rsidTr="00886612">
              <w:trPr>
                <w:jc w:val="center"/>
              </w:trPr>
              <w:tc>
                <w:tcPr>
                  <w:tcW w:w="1886" w:type="dxa"/>
                  <w:shd w:val="clear" w:color="auto" w:fill="auto"/>
                </w:tcPr>
                <w:p w:rsidR="00B75D53" w:rsidRPr="00244C33" w:rsidRDefault="00B75D53" w:rsidP="00B75D53">
                  <w:pPr>
                    <w:tabs>
                      <w:tab w:val="num" w:pos="720"/>
                    </w:tabs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244C33">
                    <w:rPr>
                      <w:rFonts w:ascii="Times New Roman" w:hAnsi="Times New Roman"/>
                      <w:bCs/>
                    </w:rPr>
                    <w:t>Вероятность (Р)</w:t>
                  </w:r>
                </w:p>
              </w:tc>
              <w:tc>
                <w:tcPr>
                  <w:tcW w:w="2422" w:type="dxa"/>
                  <w:shd w:val="clear" w:color="auto" w:fill="auto"/>
                </w:tcPr>
                <w:p w:rsidR="00B75D53" w:rsidRPr="00244C33" w:rsidRDefault="00B75D53" w:rsidP="00B75D53">
                  <w:pPr>
                    <w:tabs>
                      <w:tab w:val="num" w:pos="720"/>
                    </w:tabs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244C33">
                    <w:rPr>
                      <w:rFonts w:ascii="Times New Roman" w:hAnsi="Times New Roman"/>
                      <w:bCs/>
                    </w:rPr>
                    <w:t>0,25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B75D53" w:rsidRPr="00244C33" w:rsidRDefault="00B75D53" w:rsidP="00B75D53">
                  <w:pPr>
                    <w:tabs>
                      <w:tab w:val="num" w:pos="720"/>
                    </w:tabs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244C33">
                    <w:rPr>
                      <w:rFonts w:ascii="Times New Roman" w:hAnsi="Times New Roman"/>
                      <w:bCs/>
                    </w:rPr>
                    <w:t>0,5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B75D53" w:rsidRPr="00244C33" w:rsidRDefault="00B75D53" w:rsidP="00B75D53">
                  <w:pPr>
                    <w:tabs>
                      <w:tab w:val="num" w:pos="720"/>
                    </w:tabs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244C33">
                    <w:rPr>
                      <w:rFonts w:ascii="Times New Roman" w:hAnsi="Times New Roman"/>
                      <w:bCs/>
                    </w:rPr>
                    <w:t>0,25</w:t>
                  </w:r>
                </w:p>
              </w:tc>
            </w:tr>
            <w:tr w:rsidR="00B75D53" w:rsidRPr="00244C33" w:rsidTr="00886612">
              <w:trPr>
                <w:jc w:val="center"/>
              </w:trPr>
              <w:tc>
                <w:tcPr>
                  <w:tcW w:w="1886" w:type="dxa"/>
                  <w:shd w:val="clear" w:color="auto" w:fill="auto"/>
                </w:tcPr>
                <w:p w:rsidR="00B75D53" w:rsidRPr="00244C33" w:rsidRDefault="00B75D53" w:rsidP="00B75D53">
                  <w:pPr>
                    <w:tabs>
                      <w:tab w:val="num" w:pos="720"/>
                    </w:tabs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244C33">
                    <w:rPr>
                      <w:rFonts w:ascii="Times New Roman" w:hAnsi="Times New Roman"/>
                      <w:bCs/>
                    </w:rPr>
                    <w:t xml:space="preserve">Величина </w:t>
                  </w:r>
                  <w:r w:rsidRPr="00244C33">
                    <w:rPr>
                      <w:rFonts w:ascii="Times New Roman" w:hAnsi="Times New Roman"/>
                      <w:bCs/>
                      <w:i/>
                      <w:lang w:val="en-US"/>
                    </w:rPr>
                    <w:t>EBIT</w:t>
                  </w:r>
                  <w:r w:rsidRPr="00244C33">
                    <w:rPr>
                      <w:rFonts w:ascii="Times New Roman" w:hAnsi="Times New Roman"/>
                      <w:bCs/>
                    </w:rPr>
                    <w:t>, руб.</w:t>
                  </w:r>
                </w:p>
              </w:tc>
              <w:tc>
                <w:tcPr>
                  <w:tcW w:w="2422" w:type="dxa"/>
                  <w:shd w:val="clear" w:color="auto" w:fill="auto"/>
                </w:tcPr>
                <w:p w:rsidR="00B75D53" w:rsidRPr="00244C33" w:rsidRDefault="00B75D53" w:rsidP="00B75D53">
                  <w:pPr>
                    <w:tabs>
                      <w:tab w:val="num" w:pos="720"/>
                    </w:tabs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244C33">
                    <w:rPr>
                      <w:rFonts w:ascii="Times New Roman" w:hAnsi="Times New Roman"/>
                      <w:bCs/>
                    </w:rPr>
                    <w:t>20 000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B75D53" w:rsidRPr="00244C33" w:rsidRDefault="00B75D53" w:rsidP="00B75D53">
                  <w:pPr>
                    <w:tabs>
                      <w:tab w:val="num" w:pos="720"/>
                    </w:tabs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244C33">
                    <w:rPr>
                      <w:rFonts w:ascii="Times New Roman" w:hAnsi="Times New Roman"/>
                      <w:bCs/>
                    </w:rPr>
                    <w:t>40 000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B75D53" w:rsidRPr="00244C33" w:rsidRDefault="00B75D53" w:rsidP="00B75D53">
                  <w:pPr>
                    <w:tabs>
                      <w:tab w:val="num" w:pos="720"/>
                    </w:tabs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244C33">
                    <w:rPr>
                      <w:rFonts w:ascii="Times New Roman" w:hAnsi="Times New Roman"/>
                      <w:bCs/>
                    </w:rPr>
                    <w:t>60 000</w:t>
                  </w:r>
                </w:p>
              </w:tc>
            </w:tr>
          </w:tbl>
          <w:p w:rsidR="00B75D53" w:rsidRPr="00244C33" w:rsidRDefault="00B75D53" w:rsidP="00B75D53">
            <w:pPr>
              <w:ind w:left="144" w:right="278"/>
              <w:jc w:val="both"/>
              <w:rPr>
                <w:rFonts w:ascii="Times New Roman" w:hAnsi="Times New Roman"/>
                <w:bCs/>
              </w:rPr>
            </w:pPr>
            <w:r w:rsidRPr="00244C33">
              <w:rPr>
                <w:rFonts w:ascii="Times New Roman" w:hAnsi="Times New Roman"/>
                <w:bCs/>
              </w:rPr>
              <w:t xml:space="preserve">Ставка налога на прибыль 20%. </w:t>
            </w:r>
          </w:p>
          <w:p w:rsidR="00B75D53" w:rsidRPr="00427B00" w:rsidRDefault="00B75D53" w:rsidP="00B75D53">
            <w:pPr>
              <w:tabs>
                <w:tab w:val="left" w:pos="6060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244C33">
              <w:rPr>
                <w:rFonts w:ascii="Times New Roman" w:hAnsi="Times New Roman"/>
                <w:bCs/>
              </w:rPr>
              <w:t xml:space="preserve">    </w:t>
            </w:r>
            <w:r w:rsidRPr="00244C33">
              <w:rPr>
                <w:rFonts w:ascii="Times New Roman" w:hAnsi="Times New Roman"/>
                <w:b/>
                <w:u w:val="single"/>
              </w:rPr>
              <w:t xml:space="preserve">Задание: </w:t>
            </w:r>
            <w:r w:rsidRPr="00244C33">
              <w:rPr>
                <w:rFonts w:ascii="Times New Roman" w:hAnsi="Times New Roman"/>
                <w:bCs/>
              </w:rPr>
              <w:t>Проведите анализ рисков финансирования (стандартное отклонение и коэффициент вариации) и определите наиболее предпочтительную альтернативу.</w:t>
            </w:r>
            <w:bookmarkEnd w:id="18"/>
            <w:bookmarkEnd w:id="19"/>
          </w:p>
        </w:tc>
      </w:tr>
      <w:tr w:rsidR="00B75D53" w:rsidTr="00B75D53">
        <w:tc>
          <w:tcPr>
            <w:tcW w:w="2127" w:type="dxa"/>
            <w:vMerge w:val="restart"/>
          </w:tcPr>
          <w:p w:rsidR="00B75D53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17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решать финансово-экономические </w:t>
            </w:r>
            <w:r w:rsidRPr="004917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задачи в сфере топливно-энергетического комплекса, проводить расчеты финансовых показателей ТЭК с использованием современных технических средств и специальных программных продуктов (ПКП-2)</w:t>
            </w:r>
          </w:p>
        </w:tc>
        <w:tc>
          <w:tcPr>
            <w:tcW w:w="2551" w:type="dxa"/>
          </w:tcPr>
          <w:p w:rsidR="00B75D53" w:rsidRPr="00AD49CE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ab/>
              <w:t>Системно выбирает годовые и квартальные финансово-</w:t>
            </w:r>
            <w:r w:rsidRPr="00AD4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экономические планы, и информационные технологии для решения конкретных задач в профессиональной области. </w:t>
            </w:r>
          </w:p>
          <w:p w:rsidR="00B75D53" w:rsidRPr="00AD49CE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B75D53" w:rsidRPr="00D768AC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768AC">
              <w:rPr>
                <w:rStyle w:val="FontStyle12"/>
                <w:rFonts w:eastAsia="Calibri"/>
                <w:b/>
                <w:i/>
                <w:sz w:val="24"/>
                <w:szCs w:val="24"/>
              </w:rPr>
              <w:lastRenderedPageBreak/>
              <w:t>Знать:</w:t>
            </w:r>
            <w:r w:rsidRPr="00D768AC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технические средства и специальные программные продукты, используемые </w:t>
            </w:r>
            <w:r w:rsidRPr="00D768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расчёта финансово-экономических планов компаний ТЭК; основные параметры финансовой отчетности, используемой для составления финансовых планов компаний ТЭК</w:t>
            </w:r>
          </w:p>
          <w:p w:rsidR="00B75D53" w:rsidRPr="00D768AC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8AC">
              <w:rPr>
                <w:rStyle w:val="FontStyle12"/>
                <w:rFonts w:eastAsia="Calibri"/>
                <w:b/>
                <w:i/>
                <w:sz w:val="24"/>
                <w:szCs w:val="24"/>
              </w:rPr>
              <w:t>Уметь:</w:t>
            </w:r>
            <w:r w:rsidRPr="00D768AC">
              <w:rPr>
                <w:rStyle w:val="FontStyle12"/>
                <w:rFonts w:eastAsia="Calibri"/>
                <w:sz w:val="24"/>
                <w:szCs w:val="24"/>
              </w:rPr>
              <w:t xml:space="preserve"> системно анализировать финансовую отчетность компаний ТЭК, предлагать на основе проведенного анализа  варианты решения финансово-экономических задач компаниями ТЭК в условиях неопределенности;   применять  современные технические средства  и специальные программные продукты для формирования финансово-экономических планов компаний ТЭК</w:t>
            </w:r>
            <w:r w:rsidRPr="00D768AC">
              <w:rPr>
                <w:rStyle w:val="FontStyle12"/>
                <w:rFonts w:eastAsia="Calibri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</w:tcPr>
          <w:p w:rsidR="00B75D53" w:rsidRPr="00797979" w:rsidRDefault="00B75D53" w:rsidP="00B75D53">
            <w:pPr>
              <w:tabs>
                <w:tab w:val="left" w:pos="60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7979">
              <w:rPr>
                <w:rFonts w:ascii="Times New Roman" w:hAnsi="Times New Roman"/>
                <w:sz w:val="24"/>
                <w:szCs w:val="24"/>
              </w:rPr>
              <w:lastRenderedPageBreak/>
              <w:t>Ситуация:</w:t>
            </w:r>
            <w:r w:rsidRPr="00797979">
              <w:rPr>
                <w:sz w:val="24"/>
                <w:szCs w:val="24"/>
              </w:rPr>
              <w:t xml:space="preserve">  </w:t>
            </w:r>
            <w:r w:rsidRPr="0079797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797979">
              <w:rPr>
                <w:rFonts w:ascii="Times New Roman" w:hAnsi="Times New Roman"/>
                <w:sz w:val="24"/>
                <w:szCs w:val="24"/>
              </w:rPr>
              <w:t xml:space="preserve"> последнюю отчётную дату баланс компании составил: </w:t>
            </w:r>
          </w:p>
          <w:tbl>
            <w:tblPr>
              <w:tblW w:w="44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39"/>
              <w:gridCol w:w="2348"/>
            </w:tblGrid>
            <w:tr w:rsidR="00B75D53" w:rsidRPr="00DE0FDC" w:rsidTr="0055427C">
              <w:trPr>
                <w:trHeight w:val="158"/>
              </w:trPr>
              <w:tc>
                <w:tcPr>
                  <w:tcW w:w="329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I</w:t>
                  </w:r>
                  <w:r w:rsidRPr="00DE0F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. ВНЕОБОРОТНЫЕ АКТИВЫ</w:t>
                  </w:r>
                </w:p>
              </w:tc>
              <w:tc>
                <w:tcPr>
                  <w:tcW w:w="170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75D53" w:rsidRPr="00DE0FDC" w:rsidTr="0055427C">
              <w:trPr>
                <w:trHeight w:val="158"/>
              </w:trPr>
              <w:tc>
                <w:tcPr>
                  <w:tcW w:w="329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sz w:val="20"/>
                      <w:szCs w:val="20"/>
                    </w:rPr>
                    <w:t xml:space="preserve">Нематериальные активы </w:t>
                  </w:r>
                </w:p>
              </w:tc>
              <w:tc>
                <w:tcPr>
                  <w:tcW w:w="170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sz w:val="20"/>
                      <w:szCs w:val="20"/>
                    </w:rPr>
                    <w:t>420</w:t>
                  </w:r>
                </w:p>
              </w:tc>
            </w:tr>
            <w:tr w:rsidR="00B75D53" w:rsidRPr="00DE0FDC" w:rsidTr="0055427C">
              <w:trPr>
                <w:trHeight w:val="158"/>
              </w:trPr>
              <w:tc>
                <w:tcPr>
                  <w:tcW w:w="329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sz w:val="20"/>
                      <w:szCs w:val="20"/>
                    </w:rPr>
                    <w:t>Основные средства</w:t>
                  </w:r>
                </w:p>
              </w:tc>
              <w:tc>
                <w:tcPr>
                  <w:tcW w:w="170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sz w:val="20"/>
                      <w:szCs w:val="20"/>
                    </w:rPr>
                    <w:t>900</w:t>
                  </w:r>
                </w:p>
              </w:tc>
            </w:tr>
            <w:tr w:rsidR="00B75D53" w:rsidRPr="00DE0FDC" w:rsidTr="0055427C">
              <w:trPr>
                <w:trHeight w:val="158"/>
              </w:trPr>
              <w:tc>
                <w:tcPr>
                  <w:tcW w:w="329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ИТОГО по разделу </w:t>
                  </w:r>
                  <w:r w:rsidRPr="00DE0F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170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1320</w:t>
                  </w:r>
                </w:p>
              </w:tc>
            </w:tr>
            <w:tr w:rsidR="00B75D53" w:rsidRPr="00DE0FDC" w:rsidTr="0055427C">
              <w:trPr>
                <w:trHeight w:val="329"/>
              </w:trPr>
              <w:tc>
                <w:tcPr>
                  <w:tcW w:w="329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lastRenderedPageBreak/>
                    <w:t>II</w:t>
                  </w:r>
                  <w:r w:rsidRPr="00DE0F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. ОБОРОТНЫЕ АКТИВЫ</w:t>
                  </w:r>
                </w:p>
              </w:tc>
              <w:tc>
                <w:tcPr>
                  <w:tcW w:w="170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75D53" w:rsidRPr="00DE0FDC" w:rsidTr="0055427C">
              <w:trPr>
                <w:trHeight w:val="329"/>
              </w:trPr>
              <w:tc>
                <w:tcPr>
                  <w:tcW w:w="329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sz w:val="20"/>
                      <w:szCs w:val="20"/>
                    </w:rPr>
                    <w:t>Запасы</w:t>
                  </w:r>
                </w:p>
              </w:tc>
              <w:tc>
                <w:tcPr>
                  <w:tcW w:w="170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sz w:val="20"/>
                      <w:szCs w:val="20"/>
                    </w:rPr>
                    <w:t>890</w:t>
                  </w:r>
                </w:p>
              </w:tc>
            </w:tr>
            <w:tr w:rsidR="00B75D53" w:rsidRPr="00DE0FDC" w:rsidTr="0055427C">
              <w:trPr>
                <w:trHeight w:val="346"/>
              </w:trPr>
              <w:tc>
                <w:tcPr>
                  <w:tcW w:w="329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sz w:val="20"/>
                      <w:szCs w:val="20"/>
                    </w:rPr>
                    <w:t xml:space="preserve">Дебиторская задолженность </w:t>
                  </w:r>
                </w:p>
              </w:tc>
              <w:tc>
                <w:tcPr>
                  <w:tcW w:w="170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sz w:val="20"/>
                      <w:szCs w:val="20"/>
                    </w:rPr>
                    <w:t>1780</w:t>
                  </w:r>
                </w:p>
              </w:tc>
            </w:tr>
            <w:tr w:rsidR="00B75D53" w:rsidRPr="00DE0FDC" w:rsidTr="0055427C">
              <w:trPr>
                <w:trHeight w:val="329"/>
              </w:trPr>
              <w:tc>
                <w:tcPr>
                  <w:tcW w:w="329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sz w:val="20"/>
                      <w:szCs w:val="20"/>
                    </w:rPr>
                    <w:t>Денежные средства</w:t>
                  </w:r>
                </w:p>
              </w:tc>
              <w:tc>
                <w:tcPr>
                  <w:tcW w:w="170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260</w:t>
                  </w:r>
                </w:p>
              </w:tc>
            </w:tr>
            <w:tr w:rsidR="00B75D53" w:rsidRPr="00DE0FDC" w:rsidTr="0055427C">
              <w:trPr>
                <w:trHeight w:val="329"/>
              </w:trPr>
              <w:tc>
                <w:tcPr>
                  <w:tcW w:w="329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ИТОГО по разделу </w:t>
                  </w:r>
                  <w:r w:rsidRPr="00DE0F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II</w:t>
                  </w:r>
                </w:p>
              </w:tc>
              <w:tc>
                <w:tcPr>
                  <w:tcW w:w="170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sz w:val="20"/>
                      <w:szCs w:val="20"/>
                    </w:rPr>
                    <w:t>2410</w:t>
                  </w:r>
                </w:p>
              </w:tc>
            </w:tr>
            <w:tr w:rsidR="00B75D53" w:rsidRPr="00DE0FDC" w:rsidTr="0055427C">
              <w:trPr>
                <w:trHeight w:val="346"/>
              </w:trPr>
              <w:tc>
                <w:tcPr>
                  <w:tcW w:w="329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БАЛАНС</w:t>
                  </w:r>
                </w:p>
              </w:tc>
              <w:tc>
                <w:tcPr>
                  <w:tcW w:w="170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3730</w:t>
                  </w:r>
                </w:p>
              </w:tc>
            </w:tr>
            <w:tr w:rsidR="00B75D53" w:rsidRPr="00DE0FDC" w:rsidTr="0055427C">
              <w:trPr>
                <w:trHeight w:val="329"/>
              </w:trPr>
              <w:tc>
                <w:tcPr>
                  <w:tcW w:w="329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III</w:t>
                  </w:r>
                  <w:r w:rsidRPr="00DE0F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. КАПИТАЛЫ И РЕЗЕРВЫ</w:t>
                  </w:r>
                </w:p>
              </w:tc>
              <w:tc>
                <w:tcPr>
                  <w:tcW w:w="170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75D53" w:rsidRPr="00DE0FDC" w:rsidTr="0055427C">
              <w:trPr>
                <w:trHeight w:val="346"/>
              </w:trPr>
              <w:tc>
                <w:tcPr>
                  <w:tcW w:w="329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sz w:val="20"/>
                      <w:szCs w:val="20"/>
                    </w:rPr>
                    <w:t>Уставный капитал</w:t>
                  </w:r>
                </w:p>
              </w:tc>
              <w:tc>
                <w:tcPr>
                  <w:tcW w:w="170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sz w:val="20"/>
                      <w:szCs w:val="20"/>
                    </w:rPr>
                    <w:t>1800</w:t>
                  </w:r>
                </w:p>
              </w:tc>
            </w:tr>
            <w:tr w:rsidR="00B75D53" w:rsidRPr="00DE0FDC" w:rsidTr="0055427C">
              <w:trPr>
                <w:trHeight w:val="329"/>
              </w:trPr>
              <w:tc>
                <w:tcPr>
                  <w:tcW w:w="329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ИТОГО по разделу </w:t>
                  </w:r>
                  <w:r w:rsidRPr="00DE0F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III</w:t>
                  </w:r>
                </w:p>
              </w:tc>
              <w:tc>
                <w:tcPr>
                  <w:tcW w:w="170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sz w:val="20"/>
                      <w:szCs w:val="20"/>
                    </w:rPr>
                    <w:t>1800</w:t>
                  </w:r>
                </w:p>
              </w:tc>
            </w:tr>
            <w:tr w:rsidR="00B75D53" w:rsidRPr="00DE0FDC" w:rsidTr="0055427C">
              <w:trPr>
                <w:trHeight w:val="329"/>
              </w:trPr>
              <w:tc>
                <w:tcPr>
                  <w:tcW w:w="329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IV</w:t>
                  </w:r>
                  <w:r w:rsidRPr="00DE0F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. ДОЛГОСРОЧНЫЕ ОБЯЗАТЕЛЬСТВА</w:t>
                  </w:r>
                </w:p>
              </w:tc>
              <w:tc>
                <w:tcPr>
                  <w:tcW w:w="170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75D53" w:rsidRPr="00DE0FDC" w:rsidTr="0055427C">
              <w:trPr>
                <w:trHeight w:val="346"/>
              </w:trPr>
              <w:tc>
                <w:tcPr>
                  <w:tcW w:w="329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sz w:val="20"/>
                      <w:szCs w:val="20"/>
                    </w:rPr>
                    <w:t>Займы и кредиты</w:t>
                  </w:r>
                </w:p>
              </w:tc>
              <w:tc>
                <w:tcPr>
                  <w:tcW w:w="170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sz w:val="20"/>
                      <w:szCs w:val="20"/>
                    </w:rPr>
                    <w:t>1020</w:t>
                  </w:r>
                </w:p>
              </w:tc>
            </w:tr>
            <w:tr w:rsidR="00B75D53" w:rsidRPr="00DE0FDC" w:rsidTr="0055427C">
              <w:trPr>
                <w:trHeight w:val="329"/>
              </w:trPr>
              <w:tc>
                <w:tcPr>
                  <w:tcW w:w="329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ИТОГО по разделу </w:t>
                  </w:r>
                  <w:r w:rsidRPr="00DE0F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IV</w:t>
                  </w:r>
                </w:p>
              </w:tc>
              <w:tc>
                <w:tcPr>
                  <w:tcW w:w="170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sz w:val="20"/>
                      <w:szCs w:val="20"/>
                    </w:rPr>
                    <w:t>1020</w:t>
                  </w:r>
                </w:p>
              </w:tc>
            </w:tr>
            <w:tr w:rsidR="00B75D53" w:rsidRPr="00DE0FDC" w:rsidTr="0055427C">
              <w:trPr>
                <w:trHeight w:val="346"/>
              </w:trPr>
              <w:tc>
                <w:tcPr>
                  <w:tcW w:w="329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sz w:val="20"/>
                      <w:szCs w:val="20"/>
                    </w:rPr>
                    <w:t>Займы и кредиты</w:t>
                  </w:r>
                </w:p>
              </w:tc>
              <w:tc>
                <w:tcPr>
                  <w:tcW w:w="170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B75D53" w:rsidRPr="00DE0FDC" w:rsidTr="0055427C">
              <w:trPr>
                <w:trHeight w:val="329"/>
              </w:trPr>
              <w:tc>
                <w:tcPr>
                  <w:tcW w:w="329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sz w:val="20"/>
                      <w:szCs w:val="20"/>
                    </w:rPr>
                    <w:t>Кредиторская задолженность</w:t>
                  </w:r>
                </w:p>
              </w:tc>
              <w:tc>
                <w:tcPr>
                  <w:tcW w:w="170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sz w:val="20"/>
                      <w:szCs w:val="20"/>
                    </w:rPr>
                    <w:t>870</w:t>
                  </w:r>
                </w:p>
              </w:tc>
            </w:tr>
            <w:tr w:rsidR="00B75D53" w:rsidRPr="00DE0FDC" w:rsidTr="0055427C">
              <w:trPr>
                <w:trHeight w:val="329"/>
              </w:trPr>
              <w:tc>
                <w:tcPr>
                  <w:tcW w:w="329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sz w:val="20"/>
                      <w:szCs w:val="20"/>
                    </w:rPr>
                    <w:t>Резервы предстоящих расходов</w:t>
                  </w:r>
                </w:p>
              </w:tc>
              <w:tc>
                <w:tcPr>
                  <w:tcW w:w="170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sz w:val="20"/>
                      <w:szCs w:val="20"/>
                    </w:rPr>
                    <w:t>40</w:t>
                  </w:r>
                </w:p>
              </w:tc>
            </w:tr>
            <w:tr w:rsidR="00B75D53" w:rsidRPr="00DE0FDC" w:rsidTr="0055427C">
              <w:trPr>
                <w:trHeight w:val="346"/>
              </w:trPr>
              <w:tc>
                <w:tcPr>
                  <w:tcW w:w="329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ИТОГО по разделу </w:t>
                  </w:r>
                  <w:r w:rsidRPr="00DE0F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V</w:t>
                  </w:r>
                </w:p>
              </w:tc>
              <w:tc>
                <w:tcPr>
                  <w:tcW w:w="170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sz w:val="20"/>
                      <w:szCs w:val="20"/>
                    </w:rPr>
                    <w:t>910</w:t>
                  </w:r>
                </w:p>
              </w:tc>
            </w:tr>
            <w:tr w:rsidR="00B75D53" w:rsidRPr="00DE0FDC" w:rsidTr="0055427C">
              <w:trPr>
                <w:trHeight w:val="346"/>
              </w:trPr>
              <w:tc>
                <w:tcPr>
                  <w:tcW w:w="329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БАЛАНС</w:t>
                  </w:r>
                </w:p>
              </w:tc>
              <w:tc>
                <w:tcPr>
                  <w:tcW w:w="1705" w:type="pct"/>
                  <w:vAlign w:val="center"/>
                </w:tcPr>
                <w:p w:rsidR="00B75D53" w:rsidRPr="00DE0FDC" w:rsidRDefault="00B75D53" w:rsidP="00B75D5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E0F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3730</w:t>
                  </w:r>
                </w:p>
              </w:tc>
            </w:tr>
          </w:tbl>
          <w:p w:rsidR="00B75D53" w:rsidRPr="00427B00" w:rsidRDefault="00B75D53" w:rsidP="00B75D53">
            <w:pPr>
              <w:tabs>
                <w:tab w:val="left" w:pos="6060"/>
              </w:tabs>
              <w:jc w:val="both"/>
              <w:rPr>
                <w:rStyle w:val="FontStyle12"/>
                <w:rFonts w:eastAsia="Calibri"/>
                <w:b/>
                <w:i/>
                <w:sz w:val="24"/>
                <w:szCs w:val="24"/>
                <w:highlight w:val="yellow"/>
              </w:rPr>
            </w:pPr>
            <w:r w:rsidRPr="00244C33">
              <w:rPr>
                <w:rFonts w:ascii="Times New Roman" w:hAnsi="Times New Roman"/>
                <w:b/>
                <w:u w:val="single"/>
              </w:rPr>
              <w:t>Задание:</w:t>
            </w:r>
            <w:r w:rsidRPr="00244C33">
              <w:rPr>
                <w:rFonts w:ascii="Times New Roman" w:hAnsi="Times New Roman"/>
              </w:rPr>
              <w:t xml:space="preserve"> На основании данных баланса компании, охарактеризуйте политику финансирования оборотных активов и оцените ликвидность компании.</w:t>
            </w:r>
            <w:r>
              <w:rPr>
                <w:rFonts w:ascii="Times New Roman" w:hAnsi="Times New Roman"/>
              </w:rPr>
              <w:t xml:space="preserve"> Дайте оценку к какой группе финансовых рисков относится организация.</w:t>
            </w:r>
          </w:p>
        </w:tc>
      </w:tr>
      <w:tr w:rsidR="00B75D53" w:rsidTr="00B75D53">
        <w:tc>
          <w:tcPr>
            <w:tcW w:w="2127" w:type="dxa"/>
            <w:vMerge/>
          </w:tcPr>
          <w:p w:rsidR="00B75D53" w:rsidRPr="004917B6" w:rsidRDefault="00B75D53" w:rsidP="00B75D53">
            <w:pPr>
              <w:tabs>
                <w:tab w:val="left" w:pos="42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75D53" w:rsidRPr="00AD49CE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Использует современные технические средства и специальные программные продукты в расчете финансово-экономических </w:t>
            </w:r>
            <w:r w:rsidRPr="00AD4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планов компаний ТЭК.</w:t>
            </w:r>
          </w:p>
        </w:tc>
        <w:tc>
          <w:tcPr>
            <w:tcW w:w="3119" w:type="dxa"/>
          </w:tcPr>
          <w:p w:rsidR="00B75D53" w:rsidRPr="00D768AC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68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Знать:</w:t>
            </w:r>
            <w:r w:rsidRPr="00D768AC">
              <w:t xml:space="preserve"> </w:t>
            </w:r>
            <w:r w:rsidRPr="00D768AC">
              <w:rPr>
                <w:rFonts w:ascii="Times New Roman" w:hAnsi="Times New Roman" w:cs="Times New Roman"/>
                <w:sz w:val="24"/>
                <w:szCs w:val="24"/>
              </w:rPr>
              <w:t>методы и инструменты анализа и моделирования экономических процессов на различных уровнях</w:t>
            </w:r>
          </w:p>
          <w:p w:rsidR="00B75D53" w:rsidRPr="00D768AC" w:rsidRDefault="00B75D53" w:rsidP="00B75D53">
            <w:pPr>
              <w:tabs>
                <w:tab w:val="left" w:pos="426"/>
              </w:tabs>
              <w:rPr>
                <w:rStyle w:val="FontStyle12"/>
                <w:rFonts w:eastAsia="Calibri"/>
                <w:i/>
                <w:sz w:val="24"/>
                <w:szCs w:val="24"/>
              </w:rPr>
            </w:pPr>
            <w:r w:rsidRPr="00D768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D768AC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программу развития компаний с использованием программные продукты и </w:t>
            </w:r>
            <w:r w:rsidRPr="00D768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технические средства в условиях неопределенности на основе анализа рассчитанных финансово-экономических показателей</w:t>
            </w:r>
          </w:p>
        </w:tc>
        <w:tc>
          <w:tcPr>
            <w:tcW w:w="7938" w:type="dxa"/>
          </w:tcPr>
          <w:p w:rsidR="00B75D53" w:rsidRPr="003632E8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32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Компания в сфере ТЭК планирует реализовать инвестиционный проект. Денежные потоки от инвестиционного проекта отражены в таблице. </w:t>
            </w:r>
          </w:p>
          <w:tbl>
            <w:tblPr>
              <w:tblStyle w:val="a5"/>
              <w:tblW w:w="7949" w:type="dxa"/>
              <w:tblLayout w:type="fixed"/>
              <w:tblLook w:val="04A0" w:firstRow="1" w:lastRow="0" w:firstColumn="1" w:lastColumn="0" w:noHBand="0" w:noVBand="1"/>
            </w:tblPr>
            <w:tblGrid>
              <w:gridCol w:w="3445"/>
              <w:gridCol w:w="672"/>
              <w:gridCol w:w="779"/>
              <w:gridCol w:w="778"/>
              <w:gridCol w:w="692"/>
              <w:gridCol w:w="766"/>
              <w:gridCol w:w="817"/>
            </w:tblGrid>
            <w:tr w:rsidR="00B75D53" w:rsidRPr="00086299" w:rsidTr="0055427C">
              <w:tc>
                <w:tcPr>
                  <w:tcW w:w="3445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Наименование е показателя</w:t>
                  </w:r>
                </w:p>
              </w:tc>
              <w:tc>
                <w:tcPr>
                  <w:tcW w:w="4504" w:type="dxa"/>
                  <w:gridSpan w:val="6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Период</w:t>
                  </w:r>
                </w:p>
              </w:tc>
            </w:tr>
            <w:tr w:rsidR="00B75D53" w:rsidRPr="00086299" w:rsidTr="0055427C">
              <w:tc>
                <w:tcPr>
                  <w:tcW w:w="3445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72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2018 </w:t>
                  </w:r>
                </w:p>
              </w:tc>
              <w:tc>
                <w:tcPr>
                  <w:tcW w:w="779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2019</w:t>
                  </w:r>
                </w:p>
              </w:tc>
              <w:tc>
                <w:tcPr>
                  <w:tcW w:w="778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2020  </w:t>
                  </w:r>
                </w:p>
              </w:tc>
              <w:tc>
                <w:tcPr>
                  <w:tcW w:w="692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2021</w:t>
                  </w:r>
                </w:p>
              </w:tc>
              <w:tc>
                <w:tcPr>
                  <w:tcW w:w="766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2022 </w:t>
                  </w:r>
                </w:p>
              </w:tc>
              <w:tc>
                <w:tcPr>
                  <w:tcW w:w="817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2023</w:t>
                  </w:r>
                </w:p>
              </w:tc>
            </w:tr>
            <w:tr w:rsidR="00B75D53" w:rsidRPr="00086299" w:rsidTr="0055427C">
              <w:tc>
                <w:tcPr>
                  <w:tcW w:w="3445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Поступления от продаж</w:t>
                  </w:r>
                </w:p>
              </w:tc>
              <w:tc>
                <w:tcPr>
                  <w:tcW w:w="672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79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- 6 309 </w:t>
                  </w:r>
                </w:p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78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6 705</w:t>
                  </w:r>
                </w:p>
              </w:tc>
              <w:tc>
                <w:tcPr>
                  <w:tcW w:w="692" w:type="dxa"/>
                </w:tcPr>
                <w:p w:rsidR="00B75D53" w:rsidRPr="00086299" w:rsidRDefault="00B75D53" w:rsidP="00B75D53">
                  <w:pPr>
                    <w:pStyle w:val="ab"/>
                    <w:rPr>
                      <w:b w:val="0"/>
                      <w:sz w:val="20"/>
                      <w:szCs w:val="20"/>
                    </w:rPr>
                  </w:pPr>
                  <w:r w:rsidRPr="00086299">
                    <w:rPr>
                      <w:b w:val="0"/>
                      <w:sz w:val="20"/>
                      <w:szCs w:val="20"/>
                    </w:rPr>
                    <w:t>7107</w:t>
                  </w:r>
                </w:p>
              </w:tc>
              <w:tc>
                <w:tcPr>
                  <w:tcW w:w="766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7 509</w:t>
                  </w:r>
                </w:p>
              </w:tc>
              <w:tc>
                <w:tcPr>
                  <w:tcW w:w="817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7 911</w:t>
                  </w:r>
                </w:p>
              </w:tc>
            </w:tr>
            <w:tr w:rsidR="00B75D53" w:rsidRPr="00086299" w:rsidTr="0055427C">
              <w:tc>
                <w:tcPr>
                  <w:tcW w:w="3445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Поступления арендных, лицензионных комиссионных платежей, роялти</w:t>
                  </w:r>
                </w:p>
              </w:tc>
              <w:tc>
                <w:tcPr>
                  <w:tcW w:w="672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</w:t>
                  </w:r>
                </w:p>
              </w:tc>
              <w:tc>
                <w:tcPr>
                  <w:tcW w:w="779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34 </w:t>
                  </w:r>
                </w:p>
              </w:tc>
              <w:tc>
                <w:tcPr>
                  <w:tcW w:w="778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45 </w:t>
                  </w:r>
                </w:p>
              </w:tc>
              <w:tc>
                <w:tcPr>
                  <w:tcW w:w="692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45 </w:t>
                  </w:r>
                </w:p>
              </w:tc>
              <w:tc>
                <w:tcPr>
                  <w:tcW w:w="766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50 </w:t>
                  </w:r>
                </w:p>
              </w:tc>
              <w:tc>
                <w:tcPr>
                  <w:tcW w:w="817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51</w:t>
                  </w:r>
                </w:p>
              </w:tc>
            </w:tr>
            <w:tr w:rsidR="00B75D53" w:rsidRPr="00801F37" w:rsidTr="0055427C">
              <w:tc>
                <w:tcPr>
                  <w:tcW w:w="3445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 xml:space="preserve">Амортизация </w:t>
                  </w:r>
                </w:p>
              </w:tc>
              <w:tc>
                <w:tcPr>
                  <w:tcW w:w="672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79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560</w:t>
                  </w:r>
                </w:p>
              </w:tc>
              <w:tc>
                <w:tcPr>
                  <w:tcW w:w="778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570</w:t>
                  </w:r>
                </w:p>
              </w:tc>
              <w:tc>
                <w:tcPr>
                  <w:tcW w:w="692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590 </w:t>
                  </w:r>
                </w:p>
              </w:tc>
              <w:tc>
                <w:tcPr>
                  <w:tcW w:w="766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596,6</w:t>
                  </w:r>
                </w:p>
              </w:tc>
              <w:tc>
                <w:tcPr>
                  <w:tcW w:w="817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596,6</w:t>
                  </w:r>
                </w:p>
              </w:tc>
            </w:tr>
            <w:tr w:rsidR="00B75D53" w:rsidRPr="00801F37" w:rsidTr="0055427C">
              <w:tc>
                <w:tcPr>
                  <w:tcW w:w="3445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Оплата сырья и материалов, энергии</w:t>
                  </w:r>
                </w:p>
              </w:tc>
              <w:tc>
                <w:tcPr>
                  <w:tcW w:w="672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79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-2 981   </w:t>
                  </w:r>
                </w:p>
              </w:tc>
              <w:tc>
                <w:tcPr>
                  <w:tcW w:w="778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-2 831</w:t>
                  </w:r>
                </w:p>
              </w:tc>
              <w:tc>
                <w:tcPr>
                  <w:tcW w:w="692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-2 690</w:t>
                  </w:r>
                </w:p>
              </w:tc>
              <w:tc>
                <w:tcPr>
                  <w:tcW w:w="766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2 556</w:t>
                  </w:r>
                </w:p>
              </w:tc>
              <w:tc>
                <w:tcPr>
                  <w:tcW w:w="817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2 428</w:t>
                  </w:r>
                </w:p>
              </w:tc>
            </w:tr>
            <w:tr w:rsidR="00B75D53" w:rsidRPr="00801F37" w:rsidTr="0055427C">
              <w:tc>
                <w:tcPr>
                  <w:tcW w:w="3445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Оплата труда </w:t>
                  </w: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672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79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-1 908   </w:t>
                  </w:r>
                </w:p>
              </w:tc>
              <w:tc>
                <w:tcPr>
                  <w:tcW w:w="778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-1 912</w:t>
                  </w:r>
                </w:p>
              </w:tc>
              <w:tc>
                <w:tcPr>
                  <w:tcW w:w="692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-1 965</w:t>
                  </w:r>
                </w:p>
              </w:tc>
              <w:tc>
                <w:tcPr>
                  <w:tcW w:w="766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-2 003</w:t>
                  </w:r>
                </w:p>
              </w:tc>
              <w:tc>
                <w:tcPr>
                  <w:tcW w:w="817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2 003</w:t>
                  </w:r>
                </w:p>
              </w:tc>
            </w:tr>
            <w:tr w:rsidR="00B75D53" w:rsidRPr="00801F37" w:rsidTr="0055427C">
              <w:tc>
                <w:tcPr>
                  <w:tcW w:w="3445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Прибыль до уплаты налога на прибыль</w:t>
                  </w:r>
                </w:p>
              </w:tc>
              <w:tc>
                <w:tcPr>
                  <w:tcW w:w="672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79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- 894 1</w:t>
                  </w:r>
                </w:p>
              </w:tc>
              <w:tc>
                <w:tcPr>
                  <w:tcW w:w="778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437 1 </w:t>
                  </w:r>
                </w:p>
              </w:tc>
              <w:tc>
                <w:tcPr>
                  <w:tcW w:w="692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907 2</w:t>
                  </w:r>
                </w:p>
              </w:tc>
              <w:tc>
                <w:tcPr>
                  <w:tcW w:w="766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403 2</w:t>
                  </w:r>
                </w:p>
              </w:tc>
              <w:tc>
                <w:tcPr>
                  <w:tcW w:w="817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934</w:t>
                  </w:r>
                </w:p>
              </w:tc>
            </w:tr>
            <w:tr w:rsidR="00B75D53" w:rsidRPr="00801F37" w:rsidTr="0055427C">
              <w:tc>
                <w:tcPr>
                  <w:tcW w:w="3445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Налог на прибыль</w:t>
                  </w:r>
                </w:p>
              </w:tc>
              <w:tc>
                <w:tcPr>
                  <w:tcW w:w="672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79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- 178,8 </w:t>
                  </w:r>
                </w:p>
              </w:tc>
              <w:tc>
                <w:tcPr>
                  <w:tcW w:w="778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287,4</w:t>
                  </w:r>
                </w:p>
              </w:tc>
              <w:tc>
                <w:tcPr>
                  <w:tcW w:w="692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381,4</w:t>
                  </w:r>
                </w:p>
              </w:tc>
              <w:tc>
                <w:tcPr>
                  <w:tcW w:w="766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480,68</w:t>
                  </w:r>
                </w:p>
              </w:tc>
              <w:tc>
                <w:tcPr>
                  <w:tcW w:w="817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586,88</w:t>
                  </w:r>
                </w:p>
              </w:tc>
            </w:tr>
            <w:tr w:rsidR="00B75D53" w:rsidRPr="00801F37" w:rsidTr="0055427C">
              <w:tc>
                <w:tcPr>
                  <w:tcW w:w="3445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прибыль</w:t>
                  </w:r>
                </w:p>
              </w:tc>
              <w:tc>
                <w:tcPr>
                  <w:tcW w:w="672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 </w:t>
                  </w:r>
                </w:p>
              </w:tc>
              <w:tc>
                <w:tcPr>
                  <w:tcW w:w="779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715</w:t>
                  </w:r>
                </w:p>
              </w:tc>
              <w:tc>
                <w:tcPr>
                  <w:tcW w:w="778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1150</w:t>
                  </w:r>
                </w:p>
              </w:tc>
              <w:tc>
                <w:tcPr>
                  <w:tcW w:w="692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1526</w:t>
                  </w:r>
                </w:p>
              </w:tc>
              <w:tc>
                <w:tcPr>
                  <w:tcW w:w="766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1923</w:t>
                  </w:r>
                </w:p>
              </w:tc>
              <w:tc>
                <w:tcPr>
                  <w:tcW w:w="817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2 348</w:t>
                  </w:r>
                </w:p>
              </w:tc>
            </w:tr>
            <w:tr w:rsidR="00B75D53" w:rsidRPr="00801F37" w:rsidTr="0055427C">
              <w:tc>
                <w:tcPr>
                  <w:tcW w:w="3445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Инвестиции </w:t>
                  </w:r>
                </w:p>
              </w:tc>
              <w:tc>
                <w:tcPr>
                  <w:tcW w:w="672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-6513  </w:t>
                  </w:r>
                </w:p>
              </w:tc>
              <w:tc>
                <w:tcPr>
                  <w:tcW w:w="779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-102</w:t>
                  </w:r>
                </w:p>
              </w:tc>
              <w:tc>
                <w:tcPr>
                  <w:tcW w:w="778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-220</w:t>
                  </w:r>
                </w:p>
              </w:tc>
              <w:tc>
                <w:tcPr>
                  <w:tcW w:w="692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2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-66</w:t>
                  </w:r>
                </w:p>
              </w:tc>
              <w:tc>
                <w:tcPr>
                  <w:tcW w:w="766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17" w:type="dxa"/>
                </w:tcPr>
                <w:p w:rsidR="00B75D53" w:rsidRPr="00086299" w:rsidRDefault="00B75D53" w:rsidP="00B75D5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B75D53" w:rsidRPr="00801F37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1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WACC</w:t>
            </w:r>
            <w:r w:rsidRPr="00801F37">
              <w:rPr>
                <w:rFonts w:ascii="Times New Roman" w:hAnsi="Times New Roman" w:cs="Times New Roman"/>
                <w:sz w:val="24"/>
                <w:szCs w:val="24"/>
              </w:rPr>
              <w:t xml:space="preserve"> компании на момент </w:t>
            </w:r>
          </w:p>
          <w:p w:rsidR="00B75D53" w:rsidRPr="00801F37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1F37">
              <w:rPr>
                <w:rFonts w:ascii="Times New Roman" w:hAnsi="Times New Roman" w:cs="Times New Roman"/>
                <w:sz w:val="24"/>
                <w:szCs w:val="24"/>
              </w:rPr>
              <w:t>инвестиционного анализа составила 8,2%</w:t>
            </w:r>
          </w:p>
          <w:p w:rsidR="00B75D53" w:rsidRPr="00801F37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1F37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свободный денежный поток инвестиционного проекта и </w:t>
            </w:r>
          </w:p>
          <w:p w:rsidR="00B75D53" w:rsidRPr="00801F37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1F37">
              <w:rPr>
                <w:rFonts w:ascii="Times New Roman" w:hAnsi="Times New Roman" w:cs="Times New Roman"/>
                <w:sz w:val="24"/>
                <w:szCs w:val="24"/>
              </w:rPr>
              <w:t xml:space="preserve">рассчитайте следующие показатели: NPV, PI, DPP (до месяца). Сделайте </w:t>
            </w:r>
          </w:p>
          <w:p w:rsidR="00B75D53" w:rsidRPr="00427B00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01F37">
              <w:rPr>
                <w:rFonts w:ascii="Times New Roman" w:hAnsi="Times New Roman" w:cs="Times New Roman"/>
                <w:sz w:val="24"/>
                <w:szCs w:val="24"/>
              </w:rPr>
              <w:t>ывод о целесообразности реализации проекта.</w:t>
            </w:r>
          </w:p>
        </w:tc>
      </w:tr>
      <w:tr w:rsidR="00B75D53" w:rsidTr="00B75D53">
        <w:tc>
          <w:tcPr>
            <w:tcW w:w="2127" w:type="dxa"/>
            <w:vMerge/>
          </w:tcPr>
          <w:p w:rsidR="00B75D53" w:rsidRPr="004917B6" w:rsidRDefault="00B75D53" w:rsidP="00B75D53">
            <w:pPr>
              <w:tabs>
                <w:tab w:val="left" w:pos="42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75D53" w:rsidRPr="00AD49CE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ab/>
              <w:t>Использует результаты анализа финансовой, бухгалтерской, статистической отчетности при составлении финансовых планов компаний ТЭК.</w:t>
            </w:r>
          </w:p>
        </w:tc>
        <w:tc>
          <w:tcPr>
            <w:tcW w:w="3119" w:type="dxa"/>
          </w:tcPr>
          <w:p w:rsidR="00B75D53" w:rsidRPr="00D768AC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68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D768AC">
              <w:t xml:space="preserve"> </w:t>
            </w:r>
            <w:r w:rsidRPr="00D768AC">
              <w:rPr>
                <w:rFonts w:ascii="Times New Roman" w:hAnsi="Times New Roman" w:cs="Times New Roman"/>
                <w:sz w:val="24"/>
                <w:szCs w:val="24"/>
              </w:rPr>
              <w:t>методы анализа финансовой отчетности, порядок расчета основных показателей деятельности компаний ТЭК</w:t>
            </w:r>
          </w:p>
          <w:p w:rsidR="00B75D53" w:rsidRPr="00D768AC" w:rsidRDefault="00B75D53" w:rsidP="00B75D53">
            <w:pPr>
              <w:tabs>
                <w:tab w:val="left" w:pos="426"/>
              </w:tabs>
              <w:rPr>
                <w:rStyle w:val="FontStyle12"/>
                <w:rFonts w:eastAsia="Calibri"/>
                <w:i/>
                <w:sz w:val="24"/>
                <w:szCs w:val="24"/>
              </w:rPr>
            </w:pPr>
            <w:r w:rsidRPr="00D768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D768AC">
              <w:rPr>
                <w:rFonts w:ascii="Times New Roman" w:hAnsi="Times New Roman" w:cs="Times New Roman"/>
                <w:sz w:val="24"/>
                <w:szCs w:val="24"/>
              </w:rPr>
              <w:t xml:space="preserve"> интерпретировать, использовать и анализировать информацию, содержащуюся в финансовой отчетности при составлении финансовых планов компаний ТЭК</w:t>
            </w:r>
            <w:r w:rsidRPr="00D768AC">
              <w:t xml:space="preserve"> </w:t>
            </w:r>
          </w:p>
        </w:tc>
        <w:tc>
          <w:tcPr>
            <w:tcW w:w="7938" w:type="dxa"/>
          </w:tcPr>
          <w:p w:rsidR="00B75D53" w:rsidRPr="00886612" w:rsidRDefault="00B75D53" w:rsidP="00B75D53">
            <w:pPr>
              <w:ind w:left="151"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612">
              <w:rPr>
                <w:rFonts w:ascii="Times New Roman" w:hAnsi="Times New Roman"/>
                <w:sz w:val="24"/>
                <w:szCs w:val="24"/>
              </w:rPr>
              <w:t xml:space="preserve">       Компания разрабатывает финансовую политику и принимает решение о финансировании оборотных активов. Известно, что норма запаса по сырью и материалам составляет 13 дней, расход в расчете на 1 изделие 1000 руб. Длительность производственного цикла компании 30 дней, себестоимость единицы продукции 3400 руб., коэффициент нарастания затрат 0,34. Норма запаса по готовой продукции 5 дней.</w:t>
            </w:r>
          </w:p>
          <w:p w:rsidR="00B75D53" w:rsidRPr="00886612" w:rsidRDefault="00B75D53" w:rsidP="00B75D53">
            <w:pPr>
              <w:ind w:left="151"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612">
              <w:rPr>
                <w:rFonts w:ascii="Times New Roman" w:hAnsi="Times New Roman"/>
                <w:sz w:val="24"/>
                <w:szCs w:val="24"/>
              </w:rPr>
              <w:t>Известно, что:</w:t>
            </w:r>
          </w:p>
          <w:p w:rsidR="00B75D53" w:rsidRPr="00886612" w:rsidRDefault="00B75D53" w:rsidP="00B75D53">
            <w:pPr>
              <w:pStyle w:val="a3"/>
              <w:numPr>
                <w:ilvl w:val="0"/>
                <w:numId w:val="26"/>
              </w:numPr>
              <w:ind w:left="151" w:right="28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612">
              <w:rPr>
                <w:rFonts w:ascii="Times New Roman" w:hAnsi="Times New Roman"/>
                <w:sz w:val="24"/>
                <w:szCs w:val="24"/>
              </w:rPr>
              <w:t>Компания планирует финансировать оборотные активы на 80% за счет прибыли прошлых лет.</w:t>
            </w:r>
          </w:p>
          <w:p w:rsidR="00B75D53" w:rsidRPr="00886612" w:rsidRDefault="00B75D53" w:rsidP="00B75D53">
            <w:pPr>
              <w:pStyle w:val="a3"/>
              <w:numPr>
                <w:ilvl w:val="0"/>
                <w:numId w:val="26"/>
              </w:numPr>
              <w:ind w:left="151" w:right="28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612">
              <w:rPr>
                <w:rFonts w:ascii="Times New Roman" w:hAnsi="Times New Roman"/>
                <w:sz w:val="24"/>
                <w:szCs w:val="24"/>
              </w:rPr>
              <w:t>Также компания планирует привлечь для финансирования оборотных активов (20% от совокупного норматива) кредит по ставке 12% годовых.</w:t>
            </w:r>
          </w:p>
          <w:p w:rsidR="00B75D53" w:rsidRPr="00886612" w:rsidRDefault="00B75D53" w:rsidP="00B75D53">
            <w:pPr>
              <w:pStyle w:val="a3"/>
              <w:numPr>
                <w:ilvl w:val="0"/>
                <w:numId w:val="26"/>
              </w:numPr>
              <w:ind w:left="151" w:right="28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612">
              <w:rPr>
                <w:rFonts w:ascii="Times New Roman" w:hAnsi="Times New Roman"/>
                <w:sz w:val="24"/>
                <w:szCs w:val="24"/>
              </w:rPr>
              <w:t>Альтернативная доходность 9%.</w:t>
            </w:r>
          </w:p>
          <w:p w:rsidR="00B75D53" w:rsidRPr="00886612" w:rsidRDefault="00B75D53" w:rsidP="00B75D53">
            <w:pPr>
              <w:pStyle w:val="a3"/>
              <w:numPr>
                <w:ilvl w:val="0"/>
                <w:numId w:val="26"/>
              </w:numPr>
              <w:ind w:left="151" w:right="28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612">
              <w:rPr>
                <w:rFonts w:ascii="Times New Roman" w:hAnsi="Times New Roman"/>
                <w:sz w:val="24"/>
                <w:szCs w:val="24"/>
              </w:rPr>
              <w:t>Объем производства 200 000 шт.</w:t>
            </w:r>
          </w:p>
          <w:p w:rsidR="00B75D53" w:rsidRPr="00427B00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88661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Задание: </w:t>
            </w:r>
            <w:r w:rsidRPr="00886612">
              <w:rPr>
                <w:rFonts w:ascii="Times New Roman" w:hAnsi="Times New Roman"/>
                <w:sz w:val="24"/>
                <w:szCs w:val="24"/>
              </w:rPr>
              <w:t>Определите потребность компании во внешнем финансировании, оцените средневзвешенную стоимость оборотного капитала.</w:t>
            </w:r>
          </w:p>
        </w:tc>
      </w:tr>
      <w:tr w:rsidR="00B75D53" w:rsidTr="00B75D53">
        <w:tc>
          <w:tcPr>
            <w:tcW w:w="2127" w:type="dxa"/>
            <w:vMerge/>
          </w:tcPr>
          <w:p w:rsidR="00B75D53" w:rsidRPr="004917B6" w:rsidRDefault="00B75D53" w:rsidP="00B75D53">
            <w:pPr>
              <w:tabs>
                <w:tab w:val="left" w:pos="42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75D53" w:rsidRPr="00AD49CE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D49CE">
              <w:rPr>
                <w:rFonts w:ascii="Times New Roman" w:hAnsi="Times New Roman" w:cs="Times New Roman"/>
                <w:sz w:val="24"/>
                <w:szCs w:val="24"/>
              </w:rPr>
              <w:tab/>
              <w:t>Предлагает варианты решения финансово-экономических задач в условиях неопределенности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75D53" w:rsidRPr="00D768AC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68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D768AC">
              <w:t xml:space="preserve"> </w:t>
            </w:r>
            <w:r w:rsidRPr="00D768AC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принятия управленческих решений, методы экономического и финансового их обоснования</w:t>
            </w:r>
          </w:p>
          <w:p w:rsidR="00B75D53" w:rsidRPr="00D768AC" w:rsidRDefault="00B75D53" w:rsidP="00B75D53">
            <w:pPr>
              <w:tabs>
                <w:tab w:val="left" w:pos="426"/>
              </w:tabs>
              <w:rPr>
                <w:rStyle w:val="FontStyle12"/>
                <w:rFonts w:eastAsia="Calibri"/>
                <w:i/>
                <w:sz w:val="24"/>
                <w:szCs w:val="24"/>
              </w:rPr>
            </w:pPr>
            <w:r w:rsidRPr="00D768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D768AC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полученные сведения для принятия управленческих решений, направленных на увеличение показателей прибыли, повышение рентабельности, платежеспособности, финансовой устойчивости и ликвидности бухгалтерского баланса.</w:t>
            </w:r>
          </w:p>
        </w:tc>
        <w:tc>
          <w:tcPr>
            <w:tcW w:w="7938" w:type="dxa"/>
          </w:tcPr>
          <w:p w:rsidR="00B75D53" w:rsidRPr="00886612" w:rsidRDefault="00B75D53" w:rsidP="00B75D53">
            <w:pPr>
              <w:ind w:left="151"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612">
              <w:rPr>
                <w:rFonts w:ascii="Times New Roman" w:hAnsi="Times New Roman"/>
                <w:sz w:val="24"/>
                <w:szCs w:val="24"/>
              </w:rPr>
              <w:t xml:space="preserve">        Компания в отчетном периоде получила чистой прибыли в размере 285 млн. руб. Дивидендное покрытие 1,5. Нераспределённая прибыль прошлых лет составила 150 </w:t>
            </w:r>
            <w:proofErr w:type="spellStart"/>
            <w:r w:rsidRPr="00886612">
              <w:rPr>
                <w:rFonts w:ascii="Times New Roman" w:hAnsi="Times New Roman"/>
                <w:sz w:val="24"/>
                <w:szCs w:val="24"/>
              </w:rPr>
              <w:t>млн.руб</w:t>
            </w:r>
            <w:proofErr w:type="spellEnd"/>
            <w:r w:rsidRPr="008866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75D53" w:rsidRPr="00886612" w:rsidRDefault="00B75D53" w:rsidP="00B75D53">
            <w:pPr>
              <w:ind w:left="151"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612">
              <w:rPr>
                <w:rFonts w:ascii="Times New Roman" w:hAnsi="Times New Roman"/>
                <w:sz w:val="24"/>
                <w:szCs w:val="24"/>
              </w:rPr>
              <w:t>В текущем году компании в связи с расширением деятельности необходимо закупить основные средства на сумму 580 млн. руб.</w:t>
            </w:r>
          </w:p>
          <w:p w:rsidR="00B75D53" w:rsidRPr="00886612" w:rsidRDefault="00B75D53" w:rsidP="00B75D53">
            <w:pPr>
              <w:ind w:left="151"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612">
              <w:rPr>
                <w:rFonts w:ascii="Times New Roman" w:hAnsi="Times New Roman"/>
                <w:sz w:val="24"/>
                <w:szCs w:val="24"/>
              </w:rPr>
              <w:t xml:space="preserve">Среди возможных источников покрытия потребности во внешнем финансировании компании доступен кредит под 17% годовых. </w:t>
            </w:r>
          </w:p>
          <w:p w:rsidR="00B75D53" w:rsidRPr="00886612" w:rsidRDefault="00B75D53" w:rsidP="00B75D53">
            <w:pPr>
              <w:ind w:left="151"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612">
              <w:rPr>
                <w:rFonts w:ascii="Times New Roman" w:hAnsi="Times New Roman"/>
                <w:sz w:val="24"/>
                <w:szCs w:val="24"/>
              </w:rPr>
              <w:t>Также компания может выпустить инфраструктурные облигации с номиналом 1 000 руб. и дисконтом 200 руб., с купоном 100 руб. на акцию и сроком обращения 5 лет.</w:t>
            </w:r>
          </w:p>
          <w:p w:rsidR="00B75D53" w:rsidRPr="00886612" w:rsidRDefault="00B75D53" w:rsidP="00B75D53">
            <w:pPr>
              <w:ind w:left="151"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612">
              <w:rPr>
                <w:rFonts w:ascii="Times New Roman" w:hAnsi="Times New Roman"/>
                <w:sz w:val="24"/>
                <w:szCs w:val="24"/>
              </w:rPr>
              <w:t>Ставка налога на прибыль 20%.</w:t>
            </w:r>
          </w:p>
          <w:p w:rsidR="00B75D53" w:rsidRPr="00427B00" w:rsidRDefault="00B75D53" w:rsidP="00B75D5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88661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Задание: </w:t>
            </w:r>
            <w:r w:rsidRPr="00886612">
              <w:rPr>
                <w:rFonts w:ascii="Times New Roman" w:hAnsi="Times New Roman"/>
                <w:sz w:val="24"/>
                <w:szCs w:val="24"/>
              </w:rPr>
              <w:t>Выберите оптимальный вариант финансирования капитальных вложений при условии ставки альтернативной доходности 16%.</w:t>
            </w:r>
          </w:p>
        </w:tc>
      </w:tr>
    </w:tbl>
    <w:p w:rsidR="00685244" w:rsidRDefault="00685244" w:rsidP="006C703B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  <w:sectPr w:rsidR="00685244" w:rsidSect="006E3BB4">
          <w:type w:val="continuous"/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6C703B" w:rsidRPr="008544D4" w:rsidRDefault="00B32F88" w:rsidP="008544D4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44D4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      </w:t>
      </w:r>
      <w:bookmarkStart w:id="20" w:name="_Toc123118853"/>
      <w:r w:rsidR="00685244" w:rsidRPr="008544D4">
        <w:rPr>
          <w:rFonts w:ascii="Times New Roman" w:hAnsi="Times New Roman" w:cs="Times New Roman"/>
          <w:b/>
          <w:color w:val="auto"/>
          <w:sz w:val="28"/>
          <w:szCs w:val="28"/>
        </w:rPr>
        <w:t xml:space="preserve">8. </w:t>
      </w:r>
      <w:r w:rsidR="006C703B" w:rsidRPr="008544D4">
        <w:rPr>
          <w:rFonts w:ascii="Times New Roman" w:hAnsi="Times New Roman" w:cs="Times New Roman"/>
          <w:b/>
          <w:color w:val="auto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20"/>
      <w:r w:rsidR="006C703B" w:rsidRPr="008544D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bookmarkEnd w:id="17"/>
    </w:p>
    <w:p w:rsidR="006E3BB4" w:rsidRPr="00E50EB9" w:rsidRDefault="006E3BB4" w:rsidP="00B75D53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1" w:name="_Toc84922283"/>
      <w:r w:rsidRPr="00E50EB9">
        <w:rPr>
          <w:rFonts w:ascii="Times New Roman" w:hAnsi="Times New Roman" w:cs="Times New Roman"/>
          <w:b/>
          <w:sz w:val="28"/>
          <w:szCs w:val="28"/>
        </w:rPr>
        <w:t>Нормативные правовые акты</w:t>
      </w:r>
    </w:p>
    <w:p w:rsidR="006E3BB4" w:rsidRPr="00E50EB9" w:rsidRDefault="006E3BB4" w:rsidP="00B75D53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 xml:space="preserve">1. Гражданский кодекс Российской Федерации. </w:t>
      </w:r>
    </w:p>
    <w:p w:rsidR="006E3BB4" w:rsidRPr="00E50EB9" w:rsidRDefault="006E3BB4" w:rsidP="00B75D53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 xml:space="preserve">2. Налоговый кодекс Российской Федерации. Части I и II. </w:t>
      </w:r>
    </w:p>
    <w:p w:rsidR="006E3BB4" w:rsidRPr="00E50EB9" w:rsidRDefault="006E3BB4" w:rsidP="00B75D53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 xml:space="preserve">3. Федеральный закон «О несостоятельности (банкротстве)» от 16.10.2002 г., № 127-ФЗ (с последующими изменениями и дополнениями). </w:t>
      </w:r>
    </w:p>
    <w:p w:rsidR="006E3BB4" w:rsidRPr="00E50EB9" w:rsidRDefault="006E3BB4" w:rsidP="00B75D53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 xml:space="preserve">4. Федеральный закон «Об акционерных обществах» от 26.12.1995 г., № 208-ФЗ (с последующими изменениями и дополнениями). </w:t>
      </w:r>
    </w:p>
    <w:p w:rsidR="006E3BB4" w:rsidRPr="00E50EB9" w:rsidRDefault="006E3BB4" w:rsidP="00B75D53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 xml:space="preserve">5. Федеральный закон «Об инвестиционной деятельности в Российской Федерации, осуществляемой в форме капитальных вложений» от 25.02.1999 г., № 39-ФЗ (с последующими изменениями и дополнениями). </w:t>
      </w:r>
    </w:p>
    <w:p w:rsidR="006E3BB4" w:rsidRPr="00E50EB9" w:rsidRDefault="006E3BB4" w:rsidP="00B75D53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>6. Приказ Минфина РФ от 28.08. 2014 г. № 84н «Об утверждении порядка определения стоимости чистых активов»</w:t>
      </w:r>
    </w:p>
    <w:p w:rsidR="006E3BB4" w:rsidRPr="00E50EB9" w:rsidRDefault="006E3BB4" w:rsidP="00B75D53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>7. Методические указания по проведению анализа финансового состояния организаций. Утверждено приказом Федеральной службы по финансовому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0EB9">
        <w:rPr>
          <w:rFonts w:ascii="Times New Roman" w:hAnsi="Times New Roman" w:cs="Times New Roman"/>
          <w:sz w:val="28"/>
          <w:szCs w:val="28"/>
        </w:rPr>
        <w:t xml:space="preserve">оздоровлению и банкротству от 23.01. 2001 г. </w:t>
      </w:r>
    </w:p>
    <w:p w:rsidR="006E3BB4" w:rsidRPr="00E50EB9" w:rsidRDefault="006E3BB4" w:rsidP="00B75D53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>8. Положение по бухгалтерскому учету «Доходы организации», ПБУ 9/99. Приказ Минфина России от 06.05.1999 г. № 32н (с последующими изменениями и дополнениями).</w:t>
      </w:r>
    </w:p>
    <w:p w:rsidR="006E3BB4" w:rsidRPr="00E50EB9" w:rsidRDefault="006E3BB4" w:rsidP="00B75D53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>9. Положение по бухгалтерскому учету «Расходы организации», ПБУ 10/99. Приказ Минфина России от 06.05.1999 г. № 33н (с последующими изменениями и дополнениями).</w:t>
      </w:r>
    </w:p>
    <w:p w:rsidR="006E3BB4" w:rsidRPr="00E50EB9" w:rsidRDefault="006E3BB4" w:rsidP="00B75D53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0EB9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:rsidR="006E3BB4" w:rsidRPr="00E50EB9" w:rsidRDefault="006E3BB4" w:rsidP="00B75D53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 xml:space="preserve">10. Корпоративные финансы: учебник для студ. вузов,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обуч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. по напр.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подгот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>. "Экономика" (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квалиф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. (степень) "бакалавр") /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Финуниверситет ;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под ред. Е.И. Шохина. - Москва: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, 2015, 2016, 2018. - 318 с. –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непосредственный. - То же. - 2020. - ЭБС BOOK.ru. -  URL: https://book.ru/book/932076 (дата обращения: 11.11.2022). —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6E3BB4" w:rsidRPr="00E50EB9" w:rsidRDefault="006E3BB4" w:rsidP="00B75D53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 xml:space="preserve">11. Корпоративные финансы: учебник / под ред. М.А. </w:t>
      </w:r>
      <w:proofErr w:type="spellStart"/>
      <w:proofErr w:type="gramStart"/>
      <w:r w:rsidRPr="00E50EB9">
        <w:rPr>
          <w:rFonts w:ascii="Times New Roman" w:hAnsi="Times New Roman" w:cs="Times New Roman"/>
          <w:sz w:val="28"/>
          <w:szCs w:val="28"/>
        </w:rPr>
        <w:t>Эскиндарова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>,  М.А.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Федотовой. - Москва: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, 2016. - 480 с. - (Бакалавриат и магистратура). –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lastRenderedPageBreak/>
        <w:t>Текст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непосредственный. – То же. – 2022. – ЭБС BOOK.ru. – URL:https://book.ru/book/943100 (дата обращения: 11.11.2022). —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6E3BB4" w:rsidRPr="00E50EB9" w:rsidRDefault="006E3BB4" w:rsidP="00B75D53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 xml:space="preserve">12. Лукасевич, И. Я.  Финансовый менеджмент. В 2 ч. Ч. 1. Основные понятия, методы и концепции: учебник и практикум для бакалавриата и магистратуры: для студ.  вузов,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обуч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. по напр. "Финансовый менеджмент" / И.Я. Лукасевич. - Москва: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, 2017. - 378 с. -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непосредственный.                     Лукасевич, И. Я.  Финансовый менеджмент в 2 ч. Часть 1. Основные понятия, методы и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концепции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учебник и практикум для вузов / И. Я. Лукасевич. — 4-е изд.,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, 2022. — 377 с. — (Высшее образование). —  Образовательная платформа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 [сайт]. — URL: https://urait.ru/bcode/488925 (дата обращения: 11.11.2022). —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электронный. </w:t>
      </w:r>
    </w:p>
    <w:p w:rsidR="006E3BB4" w:rsidRPr="00E50EB9" w:rsidRDefault="006E3BB4" w:rsidP="00B75D53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0EB9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:rsidR="006E3BB4" w:rsidRPr="00E50EB9" w:rsidRDefault="006E3BB4" w:rsidP="00B75D53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 xml:space="preserve">13. Богатырев С.Ю. Корпоративные финансы: стоимостная оценка: учебное пособие / С.Ю. Богатырев; Финуниверситет. - Москва: РИОР, 2018. - 164 с. (Высшее образование). –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непосредственный. - То же. – 2021. - ЭБС ZNANIUM.com. – URL: https://znanium.com/catalog/product/1210076 (дата обращения: 11.11.2022). -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электронный. </w:t>
      </w:r>
    </w:p>
    <w:p w:rsidR="006E3BB4" w:rsidRPr="00E50EB9" w:rsidRDefault="006E3BB4" w:rsidP="00B75D53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 xml:space="preserve">14. Ван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Хорн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Дж.К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. Основы финансового менеджмента: пер. с англ. /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Дж.К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. Ван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Хорн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Дж.М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Вахович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 мл. - Москва; СПб.; Киев: Вильямс, 2006, 2007, 2010. - 1232 с. - Текст: непосредственный. </w:t>
      </w:r>
    </w:p>
    <w:p w:rsidR="006E3BB4" w:rsidRPr="00E50EB9" w:rsidRDefault="006E3BB4" w:rsidP="00B75D53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 xml:space="preserve">15.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Дамодаран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, А. Инвестиционная оценка: инструменты и методы оценки любых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активов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учебно-практическое пособие / А.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Дамодаран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. - 11-е изд.,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. и доп. -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Альпина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Паблишер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, 2021. - 1316 с. - ЭБС ZNANIUM.com. - URL: https://znanium.com/catalog/product/1838938 (дата обращения: </w:t>
      </w:r>
      <w:bookmarkStart w:id="22" w:name="_Hlk119054575"/>
      <w:r w:rsidRPr="00E50EB9">
        <w:rPr>
          <w:rFonts w:ascii="Times New Roman" w:hAnsi="Times New Roman" w:cs="Times New Roman"/>
          <w:sz w:val="28"/>
          <w:szCs w:val="28"/>
        </w:rPr>
        <w:t>11.11.2022</w:t>
      </w:r>
      <w:bookmarkEnd w:id="22"/>
      <w:r w:rsidRPr="00E50EB9">
        <w:rPr>
          <w:rFonts w:ascii="Times New Roman" w:hAnsi="Times New Roman" w:cs="Times New Roman"/>
          <w:sz w:val="28"/>
          <w:szCs w:val="28"/>
        </w:rPr>
        <w:t xml:space="preserve">). –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электронный. </w:t>
      </w:r>
    </w:p>
    <w:p w:rsidR="006E3BB4" w:rsidRPr="00E50EB9" w:rsidRDefault="006E3BB4" w:rsidP="00B75D53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>16. Корпоративные финансовые решения. Эмпирический анализ российских компаний (корпоративные финансовые решения на развивающихся рынках капитала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)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монография / И.В.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Ивашковская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, С.А. Григорьева, М.С.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Кокорева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 [и др.]; под науч. ред. д-ра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экон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. наук И.В.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Ивашковской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ИНФРА-М, 2012. — 281 с. — (Научная мысль). –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непосредственный. – </w:t>
      </w:r>
      <w:r w:rsidRPr="00E50EB9">
        <w:rPr>
          <w:rFonts w:ascii="Times New Roman" w:hAnsi="Times New Roman" w:cs="Times New Roman"/>
          <w:sz w:val="28"/>
          <w:szCs w:val="28"/>
        </w:rPr>
        <w:lastRenderedPageBreak/>
        <w:t xml:space="preserve">То же. – 2020. – ЭБС ZNANIUM.com. – URL: https://znanium.com/catalog/product/1055181 (дата обращения: 11.11.2022). –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6E3BB4" w:rsidRPr="00E50EB9" w:rsidRDefault="006E3BB4" w:rsidP="00B75D53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 xml:space="preserve">17. Корпоративные финансы и управление бизнесом: монография / С.В. Большаков [и др.]; Финуниверситет; под ред. Л.Г.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Паштовой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, Е.И. Шохина. - 3-е изд.,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E50EB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и доп. - Москва: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, 2021. - 392 с. –  Для магистратуры.  – ЭБС BOOK.ru. – URL: https://book.ru/book/940048 (дата обращения: 11.11.2022). —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электронный. </w:t>
      </w:r>
    </w:p>
    <w:p w:rsidR="006E3BB4" w:rsidRPr="00C01437" w:rsidRDefault="006E3BB4" w:rsidP="00BC19AE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120540902"/>
      <w:bookmarkStart w:id="24" w:name="_Toc123118854"/>
      <w:r w:rsidRPr="00C01437">
        <w:rPr>
          <w:rFonts w:ascii="Times New Roman" w:hAnsi="Times New Roman" w:cs="Times New Roman"/>
          <w:b/>
          <w:color w:val="auto"/>
          <w:sz w:val="28"/>
          <w:szCs w:val="28"/>
        </w:rPr>
        <w:t>9. Перечень ресурсов информационно-телекоммуникационной сети</w:t>
      </w:r>
      <w:bookmarkEnd w:id="23"/>
      <w:bookmarkEnd w:id="24"/>
    </w:p>
    <w:p w:rsidR="006E3BB4" w:rsidRPr="00C01437" w:rsidRDefault="006E3BB4" w:rsidP="00BC19AE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20540903"/>
      <w:bookmarkStart w:id="26" w:name="_Toc123118855"/>
      <w:r w:rsidRPr="00C01437">
        <w:rPr>
          <w:rFonts w:ascii="Times New Roman" w:hAnsi="Times New Roman" w:cs="Times New Roman"/>
          <w:b/>
          <w:color w:val="auto"/>
          <w:sz w:val="28"/>
          <w:szCs w:val="28"/>
        </w:rPr>
        <w:t>«Интернет», необходимых для освоения дисциплины</w:t>
      </w:r>
      <w:bookmarkEnd w:id="25"/>
      <w:bookmarkEnd w:id="26"/>
    </w:p>
    <w:p w:rsidR="006E3BB4" w:rsidRPr="00B75D53" w:rsidRDefault="006E3BB4" w:rsidP="00B75D53">
      <w:pPr>
        <w:tabs>
          <w:tab w:val="left" w:pos="426"/>
          <w:tab w:val="left" w:pos="993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D53">
        <w:rPr>
          <w:rFonts w:ascii="Times New Roman" w:hAnsi="Times New Roman" w:cs="Times New Roman"/>
          <w:sz w:val="28"/>
          <w:szCs w:val="28"/>
        </w:rPr>
        <w:t xml:space="preserve">1. www.gks.ru – официальный сайт Федеральной службы государственной </w:t>
      </w:r>
    </w:p>
    <w:p w:rsidR="006E3BB4" w:rsidRPr="00B75D53" w:rsidRDefault="006E3BB4" w:rsidP="00B75D53">
      <w:pPr>
        <w:tabs>
          <w:tab w:val="left" w:pos="426"/>
          <w:tab w:val="left" w:pos="993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D53">
        <w:rPr>
          <w:rFonts w:ascii="Times New Roman" w:hAnsi="Times New Roman" w:cs="Times New Roman"/>
          <w:sz w:val="28"/>
          <w:szCs w:val="28"/>
        </w:rPr>
        <w:t>статистики (Росстата).</w:t>
      </w:r>
    </w:p>
    <w:p w:rsidR="006E3BB4" w:rsidRPr="00B75D53" w:rsidRDefault="006E3BB4" w:rsidP="00B75D53">
      <w:pPr>
        <w:tabs>
          <w:tab w:val="left" w:pos="426"/>
          <w:tab w:val="left" w:pos="993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D53">
        <w:rPr>
          <w:rFonts w:ascii="Times New Roman" w:hAnsi="Times New Roman" w:cs="Times New Roman"/>
          <w:sz w:val="28"/>
          <w:szCs w:val="28"/>
        </w:rPr>
        <w:t>2. www.minfin.ru - официальный сайт Министерства финансов РФ.</w:t>
      </w:r>
    </w:p>
    <w:p w:rsidR="006E3BB4" w:rsidRPr="00B75D53" w:rsidRDefault="006E3BB4" w:rsidP="00B75D53">
      <w:pPr>
        <w:tabs>
          <w:tab w:val="left" w:pos="426"/>
          <w:tab w:val="left" w:pos="993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D53">
        <w:rPr>
          <w:rFonts w:ascii="Times New Roman" w:hAnsi="Times New Roman" w:cs="Times New Roman"/>
          <w:sz w:val="28"/>
          <w:szCs w:val="28"/>
        </w:rPr>
        <w:t xml:space="preserve">3. www.cfin.ru — Корпоративный менеджмент, журнал </w:t>
      </w:r>
    </w:p>
    <w:p w:rsidR="006E3BB4" w:rsidRPr="00B75D53" w:rsidRDefault="006E3BB4" w:rsidP="00B75D53">
      <w:pPr>
        <w:tabs>
          <w:tab w:val="left" w:pos="426"/>
          <w:tab w:val="left" w:pos="993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D53">
        <w:rPr>
          <w:rFonts w:ascii="Times New Roman" w:hAnsi="Times New Roman" w:cs="Times New Roman"/>
          <w:sz w:val="28"/>
          <w:szCs w:val="28"/>
        </w:rPr>
        <w:t xml:space="preserve">4. www.finman.ru — Финансовый менеджмент, журнал </w:t>
      </w:r>
    </w:p>
    <w:p w:rsidR="006E3BB4" w:rsidRPr="00B75D53" w:rsidRDefault="006E3BB4" w:rsidP="00B75D53">
      <w:pPr>
        <w:tabs>
          <w:tab w:val="left" w:pos="993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D53">
        <w:rPr>
          <w:rFonts w:ascii="Times New Roman" w:hAnsi="Times New Roman" w:cs="Times New Roman"/>
          <w:sz w:val="28"/>
          <w:szCs w:val="28"/>
        </w:rPr>
        <w:t>5.</w:t>
      </w:r>
      <w:r w:rsidRPr="00B75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Электронные ресурсы БИК:</w:t>
      </w:r>
    </w:p>
    <w:p w:rsidR="006E3BB4" w:rsidRPr="00B75D53" w:rsidRDefault="006E3BB4" w:rsidP="00B75D53">
      <w:pPr>
        <w:pStyle w:val="a3"/>
        <w:numPr>
          <w:ilvl w:val="0"/>
          <w:numId w:val="24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D53">
        <w:rPr>
          <w:rFonts w:ascii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hyperlink r:id="rId9" w:history="1">
        <w:r w:rsidRPr="00B75D53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http://elib.fa.ru/</w:t>
        </w:r>
      </w:hyperlink>
    </w:p>
    <w:p w:rsidR="006E3BB4" w:rsidRPr="00B75D53" w:rsidRDefault="006E3BB4" w:rsidP="00B75D53">
      <w:pPr>
        <w:pStyle w:val="a3"/>
        <w:numPr>
          <w:ilvl w:val="0"/>
          <w:numId w:val="24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D53">
        <w:rPr>
          <w:rFonts w:ascii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:rsidR="006E3BB4" w:rsidRPr="00B75D53" w:rsidRDefault="006E3BB4" w:rsidP="00B75D53">
      <w:pPr>
        <w:pStyle w:val="a3"/>
        <w:numPr>
          <w:ilvl w:val="0"/>
          <w:numId w:val="24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D53">
        <w:rPr>
          <w:rFonts w:ascii="Times New Roman" w:hAnsi="Times New Roman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6E3BB4" w:rsidRPr="00B75D53" w:rsidRDefault="006E3BB4" w:rsidP="00B75D53">
      <w:pPr>
        <w:pStyle w:val="a3"/>
        <w:numPr>
          <w:ilvl w:val="0"/>
          <w:numId w:val="24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D53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B75D53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B75D53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:rsidR="006E3BB4" w:rsidRPr="00B75D53" w:rsidRDefault="006E3BB4" w:rsidP="00B75D53">
      <w:pPr>
        <w:pStyle w:val="a3"/>
        <w:numPr>
          <w:ilvl w:val="0"/>
          <w:numId w:val="24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D53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«ЮРАЙТ» https://urait.ru/</w:t>
      </w:r>
    </w:p>
    <w:p w:rsidR="006E3BB4" w:rsidRPr="00B75D53" w:rsidRDefault="006E3BB4" w:rsidP="00B75D53">
      <w:pPr>
        <w:pStyle w:val="a3"/>
        <w:numPr>
          <w:ilvl w:val="0"/>
          <w:numId w:val="24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D53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:rsidR="006E3BB4" w:rsidRPr="00B75D53" w:rsidRDefault="006E3BB4" w:rsidP="00B75D53">
      <w:pPr>
        <w:pStyle w:val="a3"/>
        <w:numPr>
          <w:ilvl w:val="0"/>
          <w:numId w:val="24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D53">
        <w:rPr>
          <w:rFonts w:ascii="Times New Roman" w:hAnsi="Times New Roman" w:cs="Times New Roman"/>
          <w:sz w:val="28"/>
          <w:szCs w:val="28"/>
        </w:rPr>
        <w:t xml:space="preserve">Деловая онлайн-библиотека </w:t>
      </w:r>
      <w:proofErr w:type="spellStart"/>
      <w:r w:rsidRPr="00B75D53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B75D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D53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B75D53">
        <w:rPr>
          <w:rFonts w:ascii="Times New Roman" w:hAnsi="Times New Roman" w:cs="Times New Roman"/>
          <w:sz w:val="28"/>
          <w:szCs w:val="28"/>
        </w:rPr>
        <w:t xml:space="preserve"> http://lib.alpinadigital.ru/</w:t>
      </w:r>
    </w:p>
    <w:p w:rsidR="006E3BB4" w:rsidRPr="00B75D53" w:rsidRDefault="006E3BB4" w:rsidP="00B75D53">
      <w:pPr>
        <w:pStyle w:val="a3"/>
        <w:numPr>
          <w:ilvl w:val="0"/>
          <w:numId w:val="24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D53">
        <w:rPr>
          <w:rFonts w:ascii="Times New Roman" w:hAnsi="Times New Roman" w:cs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:rsidR="006E3BB4" w:rsidRPr="00B75D53" w:rsidRDefault="006E3BB4" w:rsidP="00B75D53">
      <w:pPr>
        <w:pStyle w:val="a3"/>
        <w:numPr>
          <w:ilvl w:val="0"/>
          <w:numId w:val="24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D53"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:rsidR="006E3BB4" w:rsidRPr="00B75D53" w:rsidRDefault="006E3BB4" w:rsidP="00B75D53">
      <w:pPr>
        <w:pStyle w:val="a3"/>
        <w:numPr>
          <w:ilvl w:val="0"/>
          <w:numId w:val="24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D53">
        <w:rPr>
          <w:rFonts w:ascii="Times New Roman" w:hAnsi="Times New Roman" w:cs="Times New Roman"/>
          <w:sz w:val="28"/>
          <w:szCs w:val="28"/>
        </w:rPr>
        <w:t>Национальная электронная библиотека http://нэб.рф/</w:t>
      </w:r>
    </w:p>
    <w:p w:rsidR="006E3BB4" w:rsidRPr="00B75D53" w:rsidRDefault="006E3BB4" w:rsidP="00B75D53">
      <w:pPr>
        <w:pStyle w:val="a3"/>
        <w:numPr>
          <w:ilvl w:val="0"/>
          <w:numId w:val="24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D53">
        <w:rPr>
          <w:rFonts w:ascii="Times New Roman" w:hAnsi="Times New Roman" w:cs="Times New Roman"/>
          <w:sz w:val="28"/>
          <w:szCs w:val="28"/>
        </w:rPr>
        <w:lastRenderedPageBreak/>
        <w:t>Финансовая справочная система «Финансовый директор» http://www.1fd.ru/</w:t>
      </w:r>
    </w:p>
    <w:p w:rsidR="006E3BB4" w:rsidRPr="00B75D53" w:rsidRDefault="006E3BB4" w:rsidP="00B75D53">
      <w:pPr>
        <w:pStyle w:val="a3"/>
        <w:numPr>
          <w:ilvl w:val="0"/>
          <w:numId w:val="24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D53">
        <w:rPr>
          <w:rFonts w:ascii="Times New Roman" w:hAnsi="Times New Roman" w:cs="Times New Roman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6E3BB4" w:rsidRPr="00B75D53" w:rsidRDefault="006E3BB4" w:rsidP="00B75D53">
      <w:pPr>
        <w:pStyle w:val="a3"/>
        <w:numPr>
          <w:ilvl w:val="0"/>
          <w:numId w:val="24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D53">
        <w:rPr>
          <w:rFonts w:ascii="Times New Roman" w:hAnsi="Times New Roman" w:cs="Times New Roman"/>
          <w:sz w:val="28"/>
          <w:szCs w:val="28"/>
        </w:rPr>
        <w:t>СПАРК https://spark-interfax.ru/</w:t>
      </w:r>
    </w:p>
    <w:p w:rsidR="006E3BB4" w:rsidRPr="00B75D53" w:rsidRDefault="006E3BB4" w:rsidP="00B75D53">
      <w:pPr>
        <w:pStyle w:val="a3"/>
        <w:numPr>
          <w:ilvl w:val="0"/>
          <w:numId w:val="24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75D53">
        <w:rPr>
          <w:rFonts w:ascii="Times New Roman" w:hAnsi="Times New Roman" w:cs="Times New Roman"/>
          <w:sz w:val="28"/>
          <w:szCs w:val="28"/>
          <w:lang w:val="en-US"/>
        </w:rPr>
        <w:t>Academic Reference http://ar.cnki.net/ACADREF</w:t>
      </w:r>
    </w:p>
    <w:p w:rsidR="006E3BB4" w:rsidRPr="00B75D53" w:rsidRDefault="006E3BB4" w:rsidP="00B75D53">
      <w:pPr>
        <w:pStyle w:val="a3"/>
        <w:numPr>
          <w:ilvl w:val="0"/>
          <w:numId w:val="24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D53">
        <w:rPr>
          <w:rFonts w:ascii="Times New Roman" w:hAnsi="Times New Roman" w:cs="Times New Roman"/>
          <w:sz w:val="28"/>
          <w:szCs w:val="28"/>
        </w:rPr>
        <w:t xml:space="preserve">Пакет баз данных компании EBSCO </w:t>
      </w:r>
      <w:proofErr w:type="spellStart"/>
      <w:r w:rsidRPr="00B75D53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B75D53">
        <w:rPr>
          <w:rFonts w:ascii="Times New Roman" w:hAnsi="Times New Roman" w:cs="Times New Roman"/>
          <w:sz w:val="28"/>
          <w:szCs w:val="28"/>
        </w:rPr>
        <w:t xml:space="preserve">, крупнейшего </w:t>
      </w:r>
      <w:proofErr w:type="spellStart"/>
      <w:r w:rsidRPr="00B75D53">
        <w:rPr>
          <w:rFonts w:ascii="Times New Roman" w:hAnsi="Times New Roman" w:cs="Times New Roman"/>
          <w:sz w:val="28"/>
          <w:szCs w:val="28"/>
        </w:rPr>
        <w:t>агрегатора</w:t>
      </w:r>
      <w:proofErr w:type="spellEnd"/>
      <w:r w:rsidRPr="00B75D53">
        <w:rPr>
          <w:rFonts w:ascii="Times New Roman" w:hAnsi="Times New Roman" w:cs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:rsidR="006E3BB4" w:rsidRPr="00B75D53" w:rsidRDefault="006E3BB4" w:rsidP="00B75D53">
      <w:pPr>
        <w:pStyle w:val="a3"/>
        <w:numPr>
          <w:ilvl w:val="0"/>
          <w:numId w:val="24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5D53">
        <w:rPr>
          <w:rFonts w:ascii="Times New Roman" w:hAnsi="Times New Roman" w:cs="Times New Roman"/>
          <w:sz w:val="28"/>
          <w:szCs w:val="28"/>
        </w:rPr>
        <w:t>Henry</w:t>
      </w:r>
      <w:proofErr w:type="spellEnd"/>
      <w:r w:rsidRPr="00B75D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D53">
        <w:rPr>
          <w:rFonts w:ascii="Times New Roman" w:hAnsi="Times New Roman" w:cs="Times New Roman"/>
          <w:sz w:val="28"/>
          <w:szCs w:val="28"/>
        </w:rPr>
        <w:t>Stewart</w:t>
      </w:r>
      <w:proofErr w:type="spellEnd"/>
      <w:r w:rsidRPr="00B75D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D53">
        <w:rPr>
          <w:rFonts w:ascii="Times New Roman" w:hAnsi="Times New Roman" w:cs="Times New Roman"/>
          <w:sz w:val="28"/>
          <w:szCs w:val="28"/>
        </w:rPr>
        <w:t>Talks</w:t>
      </w:r>
      <w:proofErr w:type="spellEnd"/>
      <w:r w:rsidRPr="00B75D53">
        <w:rPr>
          <w:rFonts w:ascii="Times New Roman" w:hAnsi="Times New Roman" w:cs="Times New Roman"/>
          <w:sz w:val="28"/>
          <w:szCs w:val="28"/>
        </w:rPr>
        <w:t>: Библиотека Онлайн Лекций по Бизнесу и Маркетингу https://hstalks.com/business/</w:t>
      </w:r>
    </w:p>
    <w:p w:rsidR="006E3BB4" w:rsidRPr="00B75D53" w:rsidRDefault="006E3BB4" w:rsidP="00B75D53">
      <w:pPr>
        <w:pStyle w:val="a3"/>
        <w:numPr>
          <w:ilvl w:val="0"/>
          <w:numId w:val="24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D53">
        <w:rPr>
          <w:rFonts w:ascii="Times New Roman" w:hAnsi="Times New Roman" w:cs="Times New Roman"/>
          <w:sz w:val="28"/>
          <w:szCs w:val="28"/>
        </w:rPr>
        <w:t xml:space="preserve">Электронная коллекция книг издательства </w:t>
      </w:r>
      <w:proofErr w:type="spellStart"/>
      <w:proofErr w:type="gramStart"/>
      <w:r w:rsidRPr="00B75D53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B75D53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Pr="00B75D53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proofErr w:type="gramEnd"/>
      <w:r w:rsidRPr="00B75D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D53">
        <w:rPr>
          <w:rFonts w:ascii="Times New Roman" w:hAnsi="Times New Roman" w:cs="Times New Roman"/>
          <w:sz w:val="28"/>
          <w:szCs w:val="28"/>
        </w:rPr>
        <w:t>eBooks</w:t>
      </w:r>
      <w:proofErr w:type="spellEnd"/>
      <w:r w:rsidRPr="00B75D53">
        <w:rPr>
          <w:rFonts w:ascii="Times New Roman" w:hAnsi="Times New Roman" w:cs="Times New Roman"/>
          <w:sz w:val="28"/>
          <w:szCs w:val="28"/>
        </w:rPr>
        <w:t xml:space="preserve"> http://link.springer.com/</w:t>
      </w:r>
    </w:p>
    <w:p w:rsidR="006E3BB4" w:rsidRPr="00B75D53" w:rsidRDefault="006E3BB4" w:rsidP="00B75D53">
      <w:pPr>
        <w:pStyle w:val="a3"/>
        <w:numPr>
          <w:ilvl w:val="0"/>
          <w:numId w:val="24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D53">
        <w:rPr>
          <w:rFonts w:ascii="Times New Roman" w:hAnsi="Times New Roman" w:cs="Times New Roman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B75D53">
        <w:rPr>
          <w:rFonts w:ascii="Times New Roman" w:hAnsi="Times New Roman" w:cs="Times New Roman"/>
          <w:sz w:val="28"/>
          <w:szCs w:val="28"/>
        </w:rPr>
        <w:t>управления»  http://eduvideo.online/</w:t>
      </w:r>
      <w:proofErr w:type="gramEnd"/>
    </w:p>
    <w:p w:rsidR="006E3BB4" w:rsidRPr="00B75D53" w:rsidRDefault="006E3BB4" w:rsidP="00B75D53">
      <w:pPr>
        <w:pStyle w:val="a3"/>
        <w:numPr>
          <w:ilvl w:val="0"/>
          <w:numId w:val="24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5D53">
        <w:rPr>
          <w:rFonts w:ascii="Times New Roman" w:hAnsi="Times New Roman" w:cs="Times New Roman"/>
          <w:sz w:val="28"/>
          <w:szCs w:val="28"/>
        </w:rPr>
        <w:t xml:space="preserve">База данных научных журналов издательства </w:t>
      </w:r>
      <w:proofErr w:type="spellStart"/>
      <w:r w:rsidRPr="00B75D53">
        <w:rPr>
          <w:rFonts w:ascii="Times New Roman" w:hAnsi="Times New Roman" w:cs="Times New Roman"/>
          <w:sz w:val="28"/>
          <w:szCs w:val="28"/>
        </w:rPr>
        <w:t>Wiley</w:t>
      </w:r>
      <w:proofErr w:type="spellEnd"/>
      <w:r w:rsidRPr="00B75D53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B75D53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https://onlinelibrary.wiley.com/</w:t>
        </w:r>
      </w:hyperlink>
    </w:p>
    <w:p w:rsidR="000B668D" w:rsidRPr="00BC19AE" w:rsidRDefault="000B668D" w:rsidP="00BC19AE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123118856"/>
      <w:r w:rsidRPr="00BC19AE"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21"/>
      <w:bookmarkEnd w:id="27"/>
    </w:p>
    <w:p w:rsidR="00721CCD" w:rsidRDefault="00721CCD" w:rsidP="006E3BB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4AE">
        <w:rPr>
          <w:rFonts w:ascii="Times New Roman" w:hAnsi="Times New Roman" w:cs="Times New Roman"/>
          <w:sz w:val="28"/>
          <w:szCs w:val="28"/>
        </w:rPr>
        <w:t xml:space="preserve">При освоении дисциплины   необходимо ориентироваться на рабочую </w:t>
      </w:r>
      <w:r w:rsidR="00B75D53" w:rsidRPr="000E54AE">
        <w:rPr>
          <w:rFonts w:ascii="Times New Roman" w:hAnsi="Times New Roman" w:cs="Times New Roman"/>
          <w:sz w:val="28"/>
          <w:szCs w:val="28"/>
        </w:rPr>
        <w:t>программу дисциплины</w:t>
      </w:r>
      <w:r w:rsidRPr="000E54AE">
        <w:rPr>
          <w:rFonts w:ascii="Times New Roman" w:hAnsi="Times New Roman" w:cs="Times New Roman"/>
          <w:sz w:val="28"/>
          <w:szCs w:val="28"/>
        </w:rPr>
        <w:t>, основную литературу по дисциплине, лекции преподавателя и видео лекции по дисциплине, размещенные на портале. При подготовке к практическим занятиям студент должен привлекать дополнительную литературу, изучать нормативно-правовые документы, необходимые для освоения темы занятия</w:t>
      </w:r>
      <w:r w:rsidR="00AC6A6D" w:rsidRPr="000E54AE">
        <w:rPr>
          <w:rFonts w:ascii="Times New Roman" w:hAnsi="Times New Roman" w:cs="Times New Roman"/>
          <w:sz w:val="28"/>
          <w:szCs w:val="28"/>
        </w:rPr>
        <w:t xml:space="preserve">, использовать полученные знания для решения </w:t>
      </w:r>
      <w:proofErr w:type="spellStart"/>
      <w:r w:rsidR="00AC6A6D" w:rsidRPr="000E54AE">
        <w:rPr>
          <w:rFonts w:ascii="Times New Roman" w:hAnsi="Times New Roman" w:cs="Times New Roman"/>
          <w:sz w:val="28"/>
          <w:szCs w:val="28"/>
        </w:rPr>
        <w:t>практикоориентированных</w:t>
      </w:r>
      <w:proofErr w:type="spellEnd"/>
      <w:r w:rsidR="00AC6A6D" w:rsidRPr="000E54AE">
        <w:rPr>
          <w:rFonts w:ascii="Times New Roman" w:hAnsi="Times New Roman" w:cs="Times New Roman"/>
          <w:sz w:val="28"/>
          <w:szCs w:val="28"/>
        </w:rPr>
        <w:t xml:space="preserve"> и тестовых заданий</w:t>
      </w:r>
      <w:r w:rsidR="009C72CA" w:rsidRPr="000E54AE">
        <w:rPr>
          <w:rFonts w:ascii="Times New Roman" w:hAnsi="Times New Roman" w:cs="Times New Roman"/>
          <w:sz w:val="28"/>
          <w:szCs w:val="28"/>
        </w:rPr>
        <w:t xml:space="preserve">, дискуссий и обсуждений. </w:t>
      </w:r>
      <w:r w:rsidRPr="000E54AE">
        <w:rPr>
          <w:rFonts w:ascii="Times New Roman" w:hAnsi="Times New Roman" w:cs="Times New Roman"/>
          <w:sz w:val="28"/>
          <w:szCs w:val="28"/>
        </w:rPr>
        <w:t xml:space="preserve"> </w:t>
      </w:r>
      <w:r w:rsidR="00AC6A6D" w:rsidRPr="000E54AE">
        <w:rPr>
          <w:rFonts w:ascii="Times New Roman" w:hAnsi="Times New Roman" w:cs="Times New Roman"/>
          <w:sz w:val="28"/>
          <w:szCs w:val="28"/>
        </w:rPr>
        <w:t>Для написания домашнего творческого задания целесообразно использовать как вышеперечисленную литературу, так и сведения и данные интернет –</w:t>
      </w:r>
      <w:r w:rsidR="009C72CA" w:rsidRPr="000E54AE">
        <w:rPr>
          <w:rFonts w:ascii="Times New Roman" w:hAnsi="Times New Roman" w:cs="Times New Roman"/>
          <w:sz w:val="28"/>
          <w:szCs w:val="28"/>
        </w:rPr>
        <w:t xml:space="preserve"> </w:t>
      </w:r>
      <w:r w:rsidR="00AC6A6D" w:rsidRPr="000E54AE">
        <w:rPr>
          <w:rFonts w:ascii="Times New Roman" w:hAnsi="Times New Roman" w:cs="Times New Roman"/>
          <w:sz w:val="28"/>
          <w:szCs w:val="28"/>
        </w:rPr>
        <w:t>ресурсов.</w:t>
      </w:r>
    </w:p>
    <w:p w:rsidR="00BC19AE" w:rsidRDefault="00BC19AE" w:rsidP="00BC19AE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 xml:space="preserve">Студентам при подготовке следует использовать нормативные документы </w:t>
      </w:r>
      <w:r w:rsidRPr="00E13FE2">
        <w:rPr>
          <w:rFonts w:ascii="Times New Roman" w:hAnsi="Times New Roman"/>
          <w:sz w:val="28"/>
          <w:szCs w:val="28"/>
        </w:rPr>
        <w:t xml:space="preserve">Финансового университета, </w:t>
      </w:r>
      <w:r w:rsidRPr="00DF33AD">
        <w:rPr>
          <w:rFonts w:ascii="Times New Roman" w:hAnsi="Times New Roman"/>
          <w:sz w:val="28"/>
          <w:szCs w:val="28"/>
        </w:rPr>
        <w:t xml:space="preserve">а именно: «Методические рекомендации по </w:t>
      </w:r>
      <w:r w:rsidRPr="00DF33AD">
        <w:rPr>
          <w:rFonts w:ascii="Times New Roman" w:hAnsi="Times New Roman"/>
          <w:sz w:val="28"/>
          <w:szCs w:val="28"/>
        </w:rPr>
        <w:lastRenderedPageBreak/>
        <w:t>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утвержденные приказом № 1040/о от 11 мая 2021 года</w:t>
      </w:r>
    </w:p>
    <w:p w:rsidR="00BC19AE" w:rsidRPr="003B3058" w:rsidRDefault="00BC19AE" w:rsidP="00BC19AE">
      <w:pPr>
        <w:tabs>
          <w:tab w:val="left" w:pos="426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058">
        <w:rPr>
          <w:rFonts w:ascii="Times New Roman" w:hAnsi="Times New Roman" w:cs="Times New Roman"/>
          <w:sz w:val="28"/>
          <w:szCs w:val="28"/>
        </w:rPr>
        <w:t>Домашнее творческое задание (далее</w:t>
      </w:r>
      <w:r>
        <w:rPr>
          <w:rFonts w:ascii="Times New Roman" w:hAnsi="Times New Roman" w:cs="Times New Roman"/>
          <w:sz w:val="28"/>
          <w:szCs w:val="28"/>
        </w:rPr>
        <w:t xml:space="preserve"> по тексту -</w:t>
      </w:r>
      <w:r w:rsidRPr="003B3058">
        <w:rPr>
          <w:rFonts w:ascii="Times New Roman" w:hAnsi="Times New Roman" w:cs="Times New Roman"/>
          <w:sz w:val="28"/>
          <w:szCs w:val="28"/>
        </w:rPr>
        <w:t xml:space="preserve"> ДТЗ) представляет собой работу исследовательского характера. Цель выполнения домашнего творческого задания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3058">
        <w:rPr>
          <w:rFonts w:ascii="Times New Roman" w:hAnsi="Times New Roman" w:cs="Times New Roman"/>
          <w:sz w:val="28"/>
          <w:szCs w:val="28"/>
        </w:rPr>
        <w:t xml:space="preserve">– овладение студентами навыками решения </w:t>
      </w:r>
      <w:proofErr w:type="gramStart"/>
      <w:r w:rsidRPr="003B3058">
        <w:rPr>
          <w:rFonts w:ascii="Times New Roman" w:hAnsi="Times New Roman" w:cs="Times New Roman"/>
          <w:sz w:val="28"/>
          <w:szCs w:val="28"/>
        </w:rPr>
        <w:t>типовых  расчетных</w:t>
      </w:r>
      <w:proofErr w:type="gramEnd"/>
      <w:r w:rsidRPr="003B3058">
        <w:rPr>
          <w:rFonts w:ascii="Times New Roman" w:hAnsi="Times New Roman" w:cs="Times New Roman"/>
          <w:sz w:val="28"/>
          <w:szCs w:val="28"/>
        </w:rPr>
        <w:t xml:space="preserve"> задач, формирование учебно-исследовательских навыков, закрепление умений самостоятельно работать с различными источниками  информации; проверка сформированности компетенций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B3058">
        <w:rPr>
          <w:rFonts w:ascii="Times New Roman" w:hAnsi="Times New Roman" w:cs="Times New Roman"/>
          <w:sz w:val="28"/>
          <w:szCs w:val="28"/>
        </w:rPr>
        <w:t>Объектами исследования являются компании ТЭК и финансовые решения в этих компаниях.</w:t>
      </w:r>
    </w:p>
    <w:p w:rsidR="00BC19AE" w:rsidRDefault="00BC19AE" w:rsidP="00BC19AE">
      <w:pPr>
        <w:tabs>
          <w:tab w:val="left" w:pos="426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ДТЗ </w:t>
      </w:r>
      <w:r w:rsidR="00B75D53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B75D53" w:rsidRPr="003B3058">
        <w:rPr>
          <w:rFonts w:ascii="Times New Roman" w:hAnsi="Times New Roman" w:cs="Times New Roman"/>
          <w:sz w:val="28"/>
          <w:szCs w:val="28"/>
        </w:rPr>
        <w:t>выполняться</w:t>
      </w:r>
      <w:r w:rsidR="00B75D53">
        <w:rPr>
          <w:rFonts w:ascii="Times New Roman" w:hAnsi="Times New Roman" w:cs="Times New Roman"/>
          <w:sz w:val="28"/>
          <w:szCs w:val="28"/>
        </w:rPr>
        <w:t xml:space="preserve"> </w:t>
      </w:r>
      <w:r w:rsidR="00B75D53" w:rsidRPr="003B3058">
        <w:rPr>
          <w:rFonts w:ascii="Times New Roman" w:hAnsi="Times New Roman" w:cs="Times New Roman"/>
          <w:sz w:val="28"/>
          <w:szCs w:val="28"/>
        </w:rPr>
        <w:t>как</w:t>
      </w:r>
      <w:r w:rsidRPr="003B3058">
        <w:rPr>
          <w:rFonts w:ascii="Times New Roman" w:hAnsi="Times New Roman" w:cs="Times New Roman"/>
          <w:sz w:val="28"/>
          <w:szCs w:val="28"/>
        </w:rPr>
        <w:t xml:space="preserve"> индивидуально</w:t>
      </w:r>
      <w:r>
        <w:rPr>
          <w:rFonts w:ascii="Times New Roman" w:hAnsi="Times New Roman" w:cs="Times New Roman"/>
          <w:sz w:val="28"/>
          <w:szCs w:val="28"/>
        </w:rPr>
        <w:t xml:space="preserve"> студентом</w:t>
      </w:r>
      <w:r w:rsidRPr="003B3058">
        <w:rPr>
          <w:rFonts w:ascii="Times New Roman" w:hAnsi="Times New Roman" w:cs="Times New Roman"/>
          <w:sz w:val="28"/>
          <w:szCs w:val="28"/>
        </w:rPr>
        <w:t xml:space="preserve">, так и </w:t>
      </w:r>
      <w:r w:rsidR="00B75D53">
        <w:rPr>
          <w:rFonts w:ascii="Times New Roman" w:hAnsi="Times New Roman" w:cs="Times New Roman"/>
          <w:sz w:val="28"/>
          <w:szCs w:val="28"/>
        </w:rPr>
        <w:t xml:space="preserve">командой </w:t>
      </w:r>
      <w:r w:rsidR="00B75D53" w:rsidRPr="003B3058">
        <w:rPr>
          <w:rFonts w:ascii="Times New Roman" w:hAnsi="Times New Roman" w:cs="Times New Roman"/>
          <w:sz w:val="28"/>
          <w:szCs w:val="28"/>
        </w:rPr>
        <w:t>(</w:t>
      </w:r>
      <w:r w:rsidRPr="003B3058">
        <w:rPr>
          <w:rFonts w:ascii="Times New Roman" w:hAnsi="Times New Roman" w:cs="Times New Roman"/>
          <w:sz w:val="28"/>
          <w:szCs w:val="28"/>
        </w:rPr>
        <w:t>групп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3B305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студентов.</w:t>
      </w:r>
      <w:r w:rsidRPr="003B3058">
        <w:rPr>
          <w:rFonts w:ascii="Times New Roman" w:hAnsi="Times New Roman" w:cs="Times New Roman"/>
          <w:sz w:val="28"/>
          <w:szCs w:val="28"/>
        </w:rPr>
        <w:t xml:space="preserve"> Домашнее творческое задание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продуктов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B3058">
        <w:rPr>
          <w:rFonts w:ascii="Times New Roman" w:hAnsi="Times New Roman" w:cs="Times New Roman"/>
          <w:sz w:val="28"/>
          <w:szCs w:val="28"/>
        </w:rPr>
        <w:t xml:space="preserve">ДТЗ в письменной </w:t>
      </w:r>
      <w:r w:rsidR="00B75D53" w:rsidRPr="003B3058">
        <w:rPr>
          <w:rFonts w:ascii="Times New Roman" w:hAnsi="Times New Roman" w:cs="Times New Roman"/>
          <w:sz w:val="28"/>
          <w:szCs w:val="28"/>
        </w:rPr>
        <w:t>форме должно</w:t>
      </w:r>
      <w:r w:rsidRPr="003B3058">
        <w:rPr>
          <w:rFonts w:ascii="Times New Roman" w:hAnsi="Times New Roman" w:cs="Times New Roman"/>
          <w:sz w:val="28"/>
          <w:szCs w:val="28"/>
        </w:rPr>
        <w:t xml:space="preserve"> включать: описание актуальности темы, цели и задач; круг рассматриваемых проблем, варианты и методы их решения; результаты </w:t>
      </w:r>
      <w:r w:rsidR="00B75D53" w:rsidRPr="003B3058">
        <w:rPr>
          <w:rFonts w:ascii="Times New Roman" w:hAnsi="Times New Roman" w:cs="Times New Roman"/>
          <w:sz w:val="28"/>
          <w:szCs w:val="28"/>
        </w:rPr>
        <w:t>анализа,</w:t>
      </w:r>
      <w:r w:rsidRPr="003B3058">
        <w:rPr>
          <w:rFonts w:ascii="Times New Roman" w:hAnsi="Times New Roman" w:cs="Times New Roman"/>
          <w:sz w:val="28"/>
          <w:szCs w:val="28"/>
        </w:rPr>
        <w:t xml:space="preserve"> используемого материалы, их интерпретация и общие выводы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B3058">
        <w:rPr>
          <w:rFonts w:ascii="Times New Roman" w:hAnsi="Times New Roman" w:cs="Times New Roman"/>
          <w:sz w:val="28"/>
          <w:szCs w:val="28"/>
        </w:rPr>
        <w:t xml:space="preserve">  Для группы </w:t>
      </w:r>
      <w:r w:rsidR="00B75D53" w:rsidRPr="003B3058">
        <w:rPr>
          <w:rFonts w:ascii="Times New Roman" w:hAnsi="Times New Roman" w:cs="Times New Roman"/>
          <w:sz w:val="28"/>
          <w:szCs w:val="28"/>
        </w:rPr>
        <w:t>видами ДТЗ</w:t>
      </w:r>
      <w:r w:rsidRPr="003B3058">
        <w:rPr>
          <w:rFonts w:ascii="Times New Roman" w:hAnsi="Times New Roman" w:cs="Times New Roman"/>
          <w:sz w:val="28"/>
          <w:szCs w:val="28"/>
        </w:rPr>
        <w:t xml:space="preserve"> </w:t>
      </w:r>
      <w:r w:rsidR="00B75D53" w:rsidRPr="003B3058">
        <w:rPr>
          <w:rFonts w:ascii="Times New Roman" w:hAnsi="Times New Roman" w:cs="Times New Roman"/>
          <w:sz w:val="28"/>
          <w:szCs w:val="28"/>
        </w:rPr>
        <w:t>являются разработка</w:t>
      </w:r>
      <w:r w:rsidRPr="003B3058">
        <w:rPr>
          <w:rFonts w:ascii="Times New Roman" w:hAnsi="Times New Roman" w:cs="Times New Roman"/>
          <w:sz w:val="28"/>
          <w:szCs w:val="28"/>
        </w:rPr>
        <w:t xml:space="preserve"> сценариев, кейсов, сценария дискуссии.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3058">
        <w:rPr>
          <w:rFonts w:ascii="Times New Roman" w:hAnsi="Times New Roman" w:cs="Times New Roman"/>
          <w:sz w:val="28"/>
          <w:szCs w:val="28"/>
        </w:rPr>
        <w:t xml:space="preserve">Результаты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3058">
        <w:rPr>
          <w:rFonts w:ascii="Times New Roman" w:hAnsi="Times New Roman" w:cs="Times New Roman"/>
          <w:sz w:val="28"/>
          <w:szCs w:val="28"/>
        </w:rPr>
        <w:t xml:space="preserve"> ДТЗ могут использоваться и обсуждаться на практических (семинарских) занятиях. </w:t>
      </w:r>
    </w:p>
    <w:p w:rsidR="00BC19AE" w:rsidRPr="00C809AF" w:rsidRDefault="00BC19AE" w:rsidP="00BC19AE">
      <w:pPr>
        <w:tabs>
          <w:tab w:val="left" w:pos="426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058">
        <w:rPr>
          <w:rFonts w:ascii="Times New Roman" w:hAnsi="Times New Roman" w:cs="Times New Roman"/>
          <w:sz w:val="28"/>
          <w:szCs w:val="28"/>
        </w:rPr>
        <w:t>Объем ДТЗ не должен превышать 10 страниц</w:t>
      </w:r>
      <w:r>
        <w:rPr>
          <w:rFonts w:ascii="Times New Roman" w:hAnsi="Times New Roman" w:cs="Times New Roman"/>
          <w:sz w:val="28"/>
          <w:szCs w:val="28"/>
        </w:rPr>
        <w:t xml:space="preserve"> текста</w:t>
      </w:r>
      <w:r w:rsidRPr="003B3058">
        <w:rPr>
          <w:rFonts w:ascii="Times New Roman" w:hAnsi="Times New Roman" w:cs="Times New Roman"/>
          <w:sz w:val="28"/>
          <w:szCs w:val="28"/>
        </w:rPr>
        <w:t>, выполненного</w:t>
      </w:r>
      <w:r w:rsidRPr="00C809AF">
        <w:rPr>
          <w:rFonts w:ascii="Times New Roman" w:hAnsi="Times New Roman" w:cs="Times New Roman"/>
          <w:sz w:val="28"/>
          <w:szCs w:val="28"/>
        </w:rPr>
        <w:t xml:space="preserve"> </w:t>
      </w:r>
      <w:r w:rsidRPr="003B3058">
        <w:rPr>
          <w:rFonts w:ascii="Times New Roman" w:hAnsi="Times New Roman" w:cs="Times New Roman"/>
          <w:sz w:val="28"/>
          <w:szCs w:val="28"/>
        </w:rPr>
        <w:t xml:space="preserve">через 1,5 интервала 14 шрифтом </w:t>
      </w:r>
      <w:proofErr w:type="spellStart"/>
      <w:r w:rsidRPr="003B3058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3B30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3058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3B30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3058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3B305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3058">
        <w:rPr>
          <w:rFonts w:ascii="Times New Roman" w:hAnsi="Times New Roman" w:cs="Times New Roman"/>
          <w:sz w:val="28"/>
          <w:szCs w:val="28"/>
        </w:rPr>
        <w:t xml:space="preserve">Оформление </w:t>
      </w:r>
      <w:r w:rsidR="00B75D53" w:rsidRPr="003B3058">
        <w:rPr>
          <w:rFonts w:ascii="Times New Roman" w:hAnsi="Times New Roman" w:cs="Times New Roman"/>
          <w:sz w:val="28"/>
          <w:szCs w:val="28"/>
        </w:rPr>
        <w:t>ДТЗ должно</w:t>
      </w:r>
      <w:r w:rsidRPr="003B30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B3058">
        <w:rPr>
          <w:rFonts w:ascii="Times New Roman" w:hAnsi="Times New Roman" w:cs="Times New Roman"/>
          <w:sz w:val="28"/>
          <w:szCs w:val="28"/>
        </w:rPr>
        <w:t>соответствовать  предъявляемым</w:t>
      </w:r>
      <w:proofErr w:type="gramEnd"/>
      <w:r w:rsidRPr="003B3058">
        <w:rPr>
          <w:rFonts w:ascii="Times New Roman" w:hAnsi="Times New Roman" w:cs="Times New Roman"/>
          <w:sz w:val="28"/>
          <w:szCs w:val="28"/>
        </w:rPr>
        <w:t xml:space="preserve"> требованиям: оно должна иметь титульный лист установленной  формы, вводную часть с характеристикой объекта исследования и практическую часть, содержащую анализ и выводы из произведенных расчетов.    В конце работы обязательно приводится список использованных источников.</w:t>
      </w:r>
    </w:p>
    <w:p w:rsidR="00BC19AE" w:rsidRPr="003B3058" w:rsidRDefault="00BC19AE" w:rsidP="00BC19AE">
      <w:pPr>
        <w:tabs>
          <w:tab w:val="left" w:pos="426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058">
        <w:rPr>
          <w:rFonts w:ascii="Times New Roman" w:hAnsi="Times New Roman" w:cs="Times New Roman"/>
          <w:sz w:val="28"/>
          <w:szCs w:val="28"/>
        </w:rPr>
        <w:t>Оценка ДТЗ проводится в ходе текущего контроля успеваемост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B305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3058">
        <w:rPr>
          <w:rFonts w:ascii="Times New Roman" w:hAnsi="Times New Roman" w:cs="Times New Roman"/>
          <w:sz w:val="28"/>
          <w:szCs w:val="28"/>
        </w:rPr>
        <w:t xml:space="preserve">В случае, если подготовленная студентом расчетно-аналитическая работа не </w:t>
      </w:r>
      <w:r w:rsidRPr="003B3058">
        <w:rPr>
          <w:rFonts w:ascii="Times New Roman" w:hAnsi="Times New Roman" w:cs="Times New Roman"/>
          <w:sz w:val="28"/>
          <w:szCs w:val="28"/>
        </w:rPr>
        <w:lastRenderedPageBreak/>
        <w:t>получит положительной оценки преподавателя, он должен в установленные учебным планом сроки написать новую работу</w:t>
      </w:r>
    </w:p>
    <w:p w:rsidR="00BF0AD2" w:rsidRPr="00BC19AE" w:rsidRDefault="00BF0AD2" w:rsidP="00BC19AE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4922284"/>
      <w:bookmarkStart w:id="29" w:name="_Toc123118857"/>
      <w:r w:rsidRPr="00BC19AE">
        <w:rPr>
          <w:rFonts w:ascii="Times New Roman" w:hAnsi="Times New Roman" w:cs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28"/>
      <w:bookmarkEnd w:id="29"/>
    </w:p>
    <w:p w:rsidR="00BF0AD2" w:rsidRPr="00BC19AE" w:rsidRDefault="00BF0AD2" w:rsidP="00BC19AE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531614950"/>
      <w:bookmarkStart w:id="31" w:name="_Toc531686467"/>
      <w:bookmarkStart w:id="32" w:name="_Toc123118858"/>
      <w:r w:rsidRPr="00BC19AE">
        <w:rPr>
          <w:rFonts w:ascii="Times New Roman" w:hAnsi="Times New Roman" w:cs="Times New Roman"/>
          <w:b/>
          <w:color w:val="auto"/>
          <w:sz w:val="28"/>
          <w:szCs w:val="28"/>
        </w:rPr>
        <w:t>11. 1. Комплект лицензионного программного обеспечения:</w:t>
      </w:r>
      <w:bookmarkEnd w:id="30"/>
      <w:bookmarkEnd w:id="31"/>
      <w:bookmarkEnd w:id="32"/>
    </w:p>
    <w:p w:rsidR="009C72CA" w:rsidRPr="00EE5608" w:rsidRDefault="00BF0AD2" w:rsidP="006E3BB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_Toc531614951"/>
      <w:bookmarkStart w:id="34" w:name="_Toc531686468"/>
      <w:r w:rsidRPr="00EE5608">
        <w:rPr>
          <w:rFonts w:ascii="Times New Roman" w:hAnsi="Times New Roman" w:cs="Times New Roman"/>
          <w:sz w:val="28"/>
          <w:szCs w:val="28"/>
        </w:rPr>
        <w:t xml:space="preserve">1. </w:t>
      </w:r>
      <w:r w:rsidRPr="00F47A8D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EE5608">
        <w:rPr>
          <w:rFonts w:ascii="Times New Roman" w:hAnsi="Times New Roman" w:cs="Times New Roman"/>
          <w:sz w:val="28"/>
          <w:szCs w:val="28"/>
        </w:rPr>
        <w:t xml:space="preserve">, </w:t>
      </w:r>
      <w:r w:rsidRPr="00F47A8D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EE5608">
        <w:rPr>
          <w:rFonts w:ascii="Times New Roman" w:hAnsi="Times New Roman" w:cs="Times New Roman"/>
          <w:sz w:val="28"/>
          <w:szCs w:val="28"/>
        </w:rPr>
        <w:t xml:space="preserve"> </w:t>
      </w:r>
      <w:r w:rsidRPr="00F47A8D">
        <w:rPr>
          <w:rFonts w:ascii="Times New Roman" w:hAnsi="Times New Roman" w:cs="Times New Roman"/>
          <w:sz w:val="28"/>
          <w:szCs w:val="28"/>
          <w:lang w:val="en-US"/>
        </w:rPr>
        <w:t>Office</w:t>
      </w:r>
      <w:bookmarkEnd w:id="33"/>
      <w:bookmarkEnd w:id="34"/>
    </w:p>
    <w:p w:rsidR="009C72CA" w:rsidRPr="00EE5608" w:rsidRDefault="00BF0AD2" w:rsidP="006E3BB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_Toc531614952"/>
      <w:bookmarkStart w:id="36" w:name="_Toc531686469"/>
      <w:r w:rsidRPr="00EE5608">
        <w:rPr>
          <w:rFonts w:ascii="Times New Roman" w:hAnsi="Times New Roman" w:cs="Times New Roman"/>
          <w:sz w:val="28"/>
          <w:szCs w:val="28"/>
        </w:rPr>
        <w:t xml:space="preserve">2. </w:t>
      </w:r>
      <w:r w:rsidR="006E3BB4" w:rsidRPr="00EE5608">
        <w:rPr>
          <w:rFonts w:ascii="Times New Roman" w:hAnsi="Times New Roman" w:cs="Times New Roman"/>
          <w:webHidden/>
          <w:sz w:val="28"/>
          <w:szCs w:val="28"/>
        </w:rPr>
        <w:t xml:space="preserve">Антивирус </w:t>
      </w:r>
      <w:r w:rsidR="006E3BB4" w:rsidRPr="006E3BB4">
        <w:rPr>
          <w:rFonts w:ascii="Times New Roman" w:hAnsi="Times New Roman" w:cs="Times New Roman"/>
          <w:sz w:val="28"/>
          <w:szCs w:val="28"/>
          <w:lang w:val="en-US"/>
        </w:rPr>
        <w:t>Kaspersky</w:t>
      </w:r>
      <w:r w:rsidR="006E3BB4" w:rsidRPr="00EE5608">
        <w:rPr>
          <w:rFonts w:ascii="Times New Roman" w:hAnsi="Times New Roman" w:cs="Times New Roman"/>
          <w:sz w:val="28"/>
          <w:szCs w:val="28"/>
        </w:rPr>
        <w:t>.</w:t>
      </w:r>
      <w:bookmarkEnd w:id="35"/>
      <w:bookmarkEnd w:id="36"/>
      <w:r w:rsidR="009C72CA" w:rsidRPr="00EE56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0AD2" w:rsidRPr="00BC19AE" w:rsidRDefault="00BF0AD2" w:rsidP="00BC19AE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531614953"/>
      <w:bookmarkStart w:id="38" w:name="_Toc531686470"/>
      <w:bookmarkStart w:id="39" w:name="_Toc123118859"/>
      <w:r w:rsidRPr="00BC19AE">
        <w:rPr>
          <w:rFonts w:ascii="Times New Roman" w:hAnsi="Times New Roman" w:cs="Times New Roman"/>
          <w:b/>
          <w:color w:val="auto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7"/>
      <w:bookmarkEnd w:id="38"/>
      <w:bookmarkEnd w:id="39"/>
    </w:p>
    <w:p w:rsidR="00BF0AD2" w:rsidRPr="00F47A8D" w:rsidRDefault="00BF0AD2" w:rsidP="006E3BB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7A8D">
        <w:rPr>
          <w:rFonts w:ascii="Times New Roman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:rsidR="00BF0AD2" w:rsidRPr="00F47A8D" w:rsidRDefault="00BF0AD2" w:rsidP="006E3BB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7A8D">
        <w:rPr>
          <w:rFonts w:ascii="Times New Roman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:rsidR="00BF0AD2" w:rsidRPr="00F47A8D" w:rsidRDefault="00BF0AD2" w:rsidP="006E3BB4">
      <w:pPr>
        <w:tabs>
          <w:tab w:val="left" w:pos="0"/>
        </w:tabs>
        <w:spacing w:after="0" w:line="360" w:lineRule="auto"/>
        <w:ind w:firstLine="709"/>
        <w:jc w:val="both"/>
        <w:rPr>
          <w:rStyle w:val="a9"/>
          <w:rFonts w:ascii="Times New Roman" w:hAnsi="Times New Roman" w:cs="Times New Roman"/>
          <w:bCs/>
          <w:sz w:val="28"/>
          <w:szCs w:val="28"/>
        </w:rPr>
      </w:pPr>
      <w:r w:rsidRPr="00F47A8D">
        <w:rPr>
          <w:rFonts w:ascii="Times New Roman" w:hAnsi="Times New Roman" w:cs="Times New Roman"/>
          <w:bCs/>
          <w:sz w:val="28"/>
          <w:szCs w:val="28"/>
        </w:rPr>
        <w:t>3. Э</w:t>
      </w:r>
      <w:r w:rsidRPr="00B75D53">
        <w:rPr>
          <w:rFonts w:ascii="Times New Roman" w:hAnsi="Times New Roman" w:cs="Times New Roman"/>
          <w:bCs/>
          <w:sz w:val="28"/>
          <w:szCs w:val="28"/>
        </w:rPr>
        <w:t xml:space="preserve">лектронная энциклопедия: </w:t>
      </w:r>
      <w:hyperlink r:id="rId11" w:history="1">
        <w:r w:rsidRPr="00B75D53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http</w:t>
        </w:r>
        <w:r w:rsidRPr="00B75D53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</w:rPr>
          <w:t>://</w:t>
        </w:r>
        <w:proofErr w:type="spellStart"/>
        <w:r w:rsidRPr="00B75D53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ru</w:t>
        </w:r>
        <w:proofErr w:type="spellEnd"/>
        <w:r w:rsidRPr="00B75D53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proofErr w:type="spellStart"/>
        <w:r w:rsidRPr="00B75D53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wikipedia</w:t>
        </w:r>
        <w:proofErr w:type="spellEnd"/>
        <w:r w:rsidRPr="00B75D53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r w:rsidRPr="00B75D53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org</w:t>
        </w:r>
        <w:r w:rsidRPr="00B75D53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</w:rPr>
          <w:t>/</w:t>
        </w:r>
        <w:r w:rsidRPr="00B75D53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wiki</w:t>
        </w:r>
        <w:r w:rsidRPr="00B75D53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</w:rPr>
          <w:t>/</w:t>
        </w:r>
        <w:r w:rsidRPr="00B75D53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Wiki</w:t>
        </w:r>
      </w:hyperlink>
    </w:p>
    <w:p w:rsidR="009C72CA" w:rsidRPr="00F47A8D" w:rsidRDefault="009C72CA" w:rsidP="006E3BB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7A8D"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</w:rPr>
        <w:t>4.</w:t>
      </w:r>
      <w:r w:rsidRPr="00F47A8D">
        <w:rPr>
          <w:rFonts w:ascii="Times New Roman" w:hAnsi="Times New Roman" w:cs="Times New Roman"/>
          <w:sz w:val="28"/>
          <w:szCs w:val="28"/>
        </w:rPr>
        <w:t xml:space="preserve"> </w:t>
      </w:r>
      <w:r w:rsidRPr="00F47A8D"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</w:rPr>
        <w:t>Система комплексного раскрытия информации «СКРИН» -</w:t>
      </w:r>
      <w:r w:rsidRPr="00F47A8D"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  <w:lang w:val="en-US"/>
        </w:rPr>
        <w:t>http</w:t>
      </w:r>
      <w:r w:rsidRPr="00F47A8D"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</w:rPr>
        <w:t>://</w:t>
      </w:r>
      <w:r w:rsidRPr="00F47A8D"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  <w:lang w:val="en-US"/>
        </w:rPr>
        <w:t>www</w:t>
      </w:r>
      <w:r w:rsidRPr="00F47A8D"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</w:rPr>
        <w:t>.</w:t>
      </w:r>
      <w:proofErr w:type="spellStart"/>
      <w:r w:rsidRPr="00F47A8D"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  <w:lang w:val="en-US"/>
        </w:rPr>
        <w:t>skrin</w:t>
      </w:r>
      <w:proofErr w:type="spellEnd"/>
      <w:r w:rsidRPr="00F47A8D"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</w:rPr>
        <w:t>.</w:t>
      </w:r>
      <w:proofErr w:type="spellStart"/>
      <w:r w:rsidRPr="00F47A8D"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  <w:lang w:val="en-US"/>
        </w:rPr>
        <w:t>ru</w:t>
      </w:r>
      <w:proofErr w:type="spellEnd"/>
      <w:r w:rsidRPr="00F47A8D"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</w:rPr>
        <w:t>/</w:t>
      </w:r>
    </w:p>
    <w:p w:rsidR="00BF0AD2" w:rsidRPr="00BC19AE" w:rsidRDefault="00BF0AD2" w:rsidP="00BC19AE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123118860"/>
      <w:r w:rsidRPr="00BC19AE">
        <w:rPr>
          <w:rFonts w:ascii="Times New Roman" w:hAnsi="Times New Roman" w:cs="Times New Roman"/>
          <w:b/>
          <w:color w:val="auto"/>
          <w:sz w:val="28"/>
          <w:szCs w:val="28"/>
        </w:rPr>
        <w:t>11.3. Сертифицированные программные и аппаратные средства защиты информации</w:t>
      </w:r>
      <w:bookmarkEnd w:id="40"/>
    </w:p>
    <w:p w:rsidR="000E54AE" w:rsidRDefault="000E54AE" w:rsidP="006E3BB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4AE">
        <w:rPr>
          <w:rFonts w:ascii="Times New Roman" w:hAnsi="Times New Roman" w:cs="Times New Roman"/>
          <w:bCs/>
          <w:sz w:val="28"/>
          <w:szCs w:val="28"/>
        </w:rPr>
        <w:t>Сертифицированные программные и аппаратные средства защиты информации –не предусмотрено.</w:t>
      </w:r>
    </w:p>
    <w:p w:rsidR="00324BDE" w:rsidRPr="00BC19AE" w:rsidRDefault="00BF0AD2" w:rsidP="00BC19AE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23118861"/>
      <w:r w:rsidRPr="00BC19A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12. </w:t>
      </w:r>
      <w:bookmarkStart w:id="42" w:name="_Toc84922285"/>
      <w:r w:rsidRPr="00BC19AE">
        <w:rPr>
          <w:rFonts w:ascii="Times New Roman" w:hAnsi="Times New Roman" w:cs="Times New Roman"/>
          <w:b/>
          <w:color w:val="auto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дисциплине.</w:t>
      </w:r>
      <w:bookmarkEnd w:id="41"/>
      <w:bookmarkEnd w:id="42"/>
    </w:p>
    <w:p w:rsidR="00B32F88" w:rsidRPr="00F47A8D" w:rsidRDefault="000E54AE" w:rsidP="006E3BB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4AE">
        <w:rPr>
          <w:rFonts w:ascii="Times New Roman" w:hAnsi="Times New Roman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</w:t>
      </w:r>
    </w:p>
    <w:sectPr w:rsidR="00B32F88" w:rsidRPr="00F47A8D" w:rsidSect="006E3BB4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3ED" w:rsidRDefault="005B43ED" w:rsidP="00882EA4">
      <w:pPr>
        <w:spacing w:after="0" w:line="240" w:lineRule="auto"/>
      </w:pPr>
      <w:r>
        <w:separator/>
      </w:r>
    </w:p>
  </w:endnote>
  <w:endnote w:type="continuationSeparator" w:id="0">
    <w:p w:rsidR="005B43ED" w:rsidRDefault="005B43ED" w:rsidP="00882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4362213"/>
      <w:docPartObj>
        <w:docPartGallery w:val="Page Numbers (Bottom of Page)"/>
        <w:docPartUnique/>
      </w:docPartObj>
    </w:sdtPr>
    <w:sdtEndPr/>
    <w:sdtContent>
      <w:p w:rsidR="0055427C" w:rsidRDefault="0055427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B71">
          <w:rPr>
            <w:noProof/>
          </w:rPr>
          <w:t>21</w:t>
        </w:r>
        <w:r>
          <w:fldChar w:fldCharType="end"/>
        </w:r>
      </w:p>
    </w:sdtContent>
  </w:sdt>
  <w:p w:rsidR="0055427C" w:rsidRDefault="0055427C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3ED" w:rsidRDefault="005B43ED" w:rsidP="00882EA4">
      <w:pPr>
        <w:spacing w:after="0" w:line="240" w:lineRule="auto"/>
      </w:pPr>
      <w:r>
        <w:separator/>
      </w:r>
    </w:p>
  </w:footnote>
  <w:footnote w:type="continuationSeparator" w:id="0">
    <w:p w:rsidR="005B43ED" w:rsidRDefault="005B43ED" w:rsidP="00882E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436"/>
    <w:multiLevelType w:val="hybridMultilevel"/>
    <w:tmpl w:val="D5E40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C3E5A"/>
    <w:multiLevelType w:val="hybridMultilevel"/>
    <w:tmpl w:val="D6228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A47FB"/>
    <w:multiLevelType w:val="hybridMultilevel"/>
    <w:tmpl w:val="7DE095B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27DA3"/>
    <w:multiLevelType w:val="hybridMultilevel"/>
    <w:tmpl w:val="400A0B0C"/>
    <w:lvl w:ilvl="0" w:tplc="7270B3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FA61FD"/>
    <w:multiLevelType w:val="hybridMultilevel"/>
    <w:tmpl w:val="0A466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026458"/>
    <w:multiLevelType w:val="hybridMultilevel"/>
    <w:tmpl w:val="7E0E4590"/>
    <w:lvl w:ilvl="0" w:tplc="04190019">
      <w:start w:val="1"/>
      <w:numFmt w:val="low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8DF0EAF"/>
    <w:multiLevelType w:val="hybridMultilevel"/>
    <w:tmpl w:val="E070ADF8"/>
    <w:lvl w:ilvl="0" w:tplc="DD30F50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410814DF"/>
    <w:multiLevelType w:val="hybridMultilevel"/>
    <w:tmpl w:val="A9605432"/>
    <w:lvl w:ilvl="0" w:tplc="EC32E11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2E1971"/>
    <w:multiLevelType w:val="hybridMultilevel"/>
    <w:tmpl w:val="685E54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D9546A"/>
    <w:multiLevelType w:val="hybridMultilevel"/>
    <w:tmpl w:val="77B8604A"/>
    <w:lvl w:ilvl="0" w:tplc="04190019">
      <w:start w:val="1"/>
      <w:numFmt w:val="low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B21BAA"/>
    <w:multiLevelType w:val="hybridMultilevel"/>
    <w:tmpl w:val="0BC4CF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17446"/>
    <w:multiLevelType w:val="hybridMultilevel"/>
    <w:tmpl w:val="DCF8A31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95688D"/>
    <w:multiLevelType w:val="hybridMultilevel"/>
    <w:tmpl w:val="888CC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F91889"/>
    <w:multiLevelType w:val="hybridMultilevel"/>
    <w:tmpl w:val="EF8A30A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240DAE"/>
    <w:multiLevelType w:val="hybridMultilevel"/>
    <w:tmpl w:val="D898BC12"/>
    <w:lvl w:ilvl="0" w:tplc="EB32A0C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80E60"/>
    <w:multiLevelType w:val="hybridMultilevel"/>
    <w:tmpl w:val="570CD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2F65DC"/>
    <w:multiLevelType w:val="hybridMultilevel"/>
    <w:tmpl w:val="ED70A45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683B4A"/>
    <w:multiLevelType w:val="hybridMultilevel"/>
    <w:tmpl w:val="815E88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BC2FBB"/>
    <w:multiLevelType w:val="hybridMultilevel"/>
    <w:tmpl w:val="8CCC1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3954D6"/>
    <w:multiLevelType w:val="hybridMultilevel"/>
    <w:tmpl w:val="4BC08A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04140EF"/>
    <w:multiLevelType w:val="hybridMultilevel"/>
    <w:tmpl w:val="C32AD3C8"/>
    <w:lvl w:ilvl="0" w:tplc="041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2" w15:restartNumberingAfterBreak="0">
    <w:nsid w:val="796203E1"/>
    <w:multiLevelType w:val="multilevel"/>
    <w:tmpl w:val="73C60BD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7C702193"/>
    <w:multiLevelType w:val="hybridMultilevel"/>
    <w:tmpl w:val="BFF81C46"/>
    <w:lvl w:ilvl="0" w:tplc="8264C47E">
      <w:start w:val="1"/>
      <w:numFmt w:val="decimal"/>
      <w:lvlText w:val="%1."/>
      <w:lvlJc w:val="left"/>
      <w:pPr>
        <w:tabs>
          <w:tab w:val="num" w:pos="357"/>
        </w:tabs>
        <w:ind w:left="720" w:hanging="720"/>
      </w:pPr>
      <w:rPr>
        <w:rFonts w:hint="default"/>
        <w:b/>
        <w:i w:val="0"/>
      </w:rPr>
    </w:lvl>
    <w:lvl w:ilvl="1" w:tplc="A6E641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CAE7C93"/>
    <w:multiLevelType w:val="hybridMultilevel"/>
    <w:tmpl w:val="BC64B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EC2D97"/>
    <w:multiLevelType w:val="hybridMultilevel"/>
    <w:tmpl w:val="69D2FDB0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4"/>
  </w:num>
  <w:num w:numId="3">
    <w:abstractNumId w:val="20"/>
  </w:num>
  <w:num w:numId="4">
    <w:abstractNumId w:val="13"/>
  </w:num>
  <w:num w:numId="5">
    <w:abstractNumId w:val="16"/>
  </w:num>
  <w:num w:numId="6">
    <w:abstractNumId w:val="3"/>
  </w:num>
  <w:num w:numId="7">
    <w:abstractNumId w:val="22"/>
  </w:num>
  <w:num w:numId="8">
    <w:abstractNumId w:val="24"/>
  </w:num>
  <w:num w:numId="9">
    <w:abstractNumId w:val="4"/>
  </w:num>
  <w:num w:numId="10">
    <w:abstractNumId w:val="9"/>
  </w:num>
  <w:num w:numId="11">
    <w:abstractNumId w:val="0"/>
  </w:num>
  <w:num w:numId="12">
    <w:abstractNumId w:val="12"/>
  </w:num>
  <w:num w:numId="13">
    <w:abstractNumId w:val="18"/>
  </w:num>
  <w:num w:numId="14">
    <w:abstractNumId w:val="11"/>
  </w:num>
  <w:num w:numId="15">
    <w:abstractNumId w:val="2"/>
  </w:num>
  <w:num w:numId="16">
    <w:abstractNumId w:val="8"/>
  </w:num>
  <w:num w:numId="17">
    <w:abstractNumId w:val="7"/>
  </w:num>
  <w:num w:numId="18">
    <w:abstractNumId w:val="17"/>
  </w:num>
  <w:num w:numId="19">
    <w:abstractNumId w:val="25"/>
  </w:num>
  <w:num w:numId="20">
    <w:abstractNumId w:val="23"/>
  </w:num>
  <w:num w:numId="21">
    <w:abstractNumId w:val="6"/>
  </w:num>
  <w:num w:numId="22">
    <w:abstractNumId w:val="10"/>
  </w:num>
  <w:num w:numId="23">
    <w:abstractNumId w:val="19"/>
  </w:num>
  <w:num w:numId="24">
    <w:abstractNumId w:val="5"/>
  </w:num>
  <w:num w:numId="25">
    <w:abstractNumId w:val="21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FD0"/>
    <w:rsid w:val="000021F6"/>
    <w:rsid w:val="00007E87"/>
    <w:rsid w:val="00024F7F"/>
    <w:rsid w:val="000275F8"/>
    <w:rsid w:val="00031D96"/>
    <w:rsid w:val="00034CEF"/>
    <w:rsid w:val="0003746E"/>
    <w:rsid w:val="00085C5C"/>
    <w:rsid w:val="00086299"/>
    <w:rsid w:val="00093046"/>
    <w:rsid w:val="00096E5B"/>
    <w:rsid w:val="000B12A9"/>
    <w:rsid w:val="000B1318"/>
    <w:rsid w:val="000B3CF4"/>
    <w:rsid w:val="000B5676"/>
    <w:rsid w:val="000B668D"/>
    <w:rsid w:val="000C7A60"/>
    <w:rsid w:val="000D4755"/>
    <w:rsid w:val="000E54AE"/>
    <w:rsid w:val="000F30A7"/>
    <w:rsid w:val="000F7AE5"/>
    <w:rsid w:val="00101216"/>
    <w:rsid w:val="00101559"/>
    <w:rsid w:val="00113FF9"/>
    <w:rsid w:val="00120957"/>
    <w:rsid w:val="00122ADE"/>
    <w:rsid w:val="001271CB"/>
    <w:rsid w:val="001278BE"/>
    <w:rsid w:val="0013170E"/>
    <w:rsid w:val="00154ED8"/>
    <w:rsid w:val="00165E23"/>
    <w:rsid w:val="001931EE"/>
    <w:rsid w:val="001B5E2A"/>
    <w:rsid w:val="001F3AE5"/>
    <w:rsid w:val="002176B3"/>
    <w:rsid w:val="00226FF9"/>
    <w:rsid w:val="0023099C"/>
    <w:rsid w:val="00234928"/>
    <w:rsid w:val="002453C4"/>
    <w:rsid w:val="00245444"/>
    <w:rsid w:val="002535CE"/>
    <w:rsid w:val="00253B1F"/>
    <w:rsid w:val="00257CAF"/>
    <w:rsid w:val="00270BEF"/>
    <w:rsid w:val="00272659"/>
    <w:rsid w:val="002A2495"/>
    <w:rsid w:val="002D327B"/>
    <w:rsid w:val="002E3A2F"/>
    <w:rsid w:val="002E6DBE"/>
    <w:rsid w:val="002F06F5"/>
    <w:rsid w:val="00301940"/>
    <w:rsid w:val="00302B16"/>
    <w:rsid w:val="00317ECF"/>
    <w:rsid w:val="0032095D"/>
    <w:rsid w:val="00320F17"/>
    <w:rsid w:val="00324BDE"/>
    <w:rsid w:val="00326FD0"/>
    <w:rsid w:val="00334024"/>
    <w:rsid w:val="00335780"/>
    <w:rsid w:val="00340F6E"/>
    <w:rsid w:val="00346F51"/>
    <w:rsid w:val="0035214C"/>
    <w:rsid w:val="00354E17"/>
    <w:rsid w:val="003632E8"/>
    <w:rsid w:val="00364FD0"/>
    <w:rsid w:val="00376BDD"/>
    <w:rsid w:val="00380E15"/>
    <w:rsid w:val="003876F4"/>
    <w:rsid w:val="00397881"/>
    <w:rsid w:val="003A34B7"/>
    <w:rsid w:val="003A3CD1"/>
    <w:rsid w:val="003B3058"/>
    <w:rsid w:val="003C19D5"/>
    <w:rsid w:val="00427B00"/>
    <w:rsid w:val="00427B71"/>
    <w:rsid w:val="004337E2"/>
    <w:rsid w:val="00434AA3"/>
    <w:rsid w:val="004439E5"/>
    <w:rsid w:val="00455CDB"/>
    <w:rsid w:val="004638B8"/>
    <w:rsid w:val="00464953"/>
    <w:rsid w:val="00471716"/>
    <w:rsid w:val="004719E8"/>
    <w:rsid w:val="00487EE5"/>
    <w:rsid w:val="00495539"/>
    <w:rsid w:val="004A0E71"/>
    <w:rsid w:val="004B47E0"/>
    <w:rsid w:val="004D04BB"/>
    <w:rsid w:val="004E1F94"/>
    <w:rsid w:val="004E4B52"/>
    <w:rsid w:val="004F1EAF"/>
    <w:rsid w:val="00505AF2"/>
    <w:rsid w:val="005167FE"/>
    <w:rsid w:val="00517C19"/>
    <w:rsid w:val="0053021C"/>
    <w:rsid w:val="0055427C"/>
    <w:rsid w:val="00567991"/>
    <w:rsid w:val="00574CE0"/>
    <w:rsid w:val="00587023"/>
    <w:rsid w:val="00587302"/>
    <w:rsid w:val="00591A76"/>
    <w:rsid w:val="005B0346"/>
    <w:rsid w:val="005B43ED"/>
    <w:rsid w:val="005C1343"/>
    <w:rsid w:val="005C7C75"/>
    <w:rsid w:val="005D6AEA"/>
    <w:rsid w:val="005F5AFF"/>
    <w:rsid w:val="006015AD"/>
    <w:rsid w:val="00624427"/>
    <w:rsid w:val="0063184C"/>
    <w:rsid w:val="00632739"/>
    <w:rsid w:val="0063369E"/>
    <w:rsid w:val="00636E5E"/>
    <w:rsid w:val="0064640D"/>
    <w:rsid w:val="00656866"/>
    <w:rsid w:val="00683106"/>
    <w:rsid w:val="00683BB3"/>
    <w:rsid w:val="00685244"/>
    <w:rsid w:val="00692D22"/>
    <w:rsid w:val="00693546"/>
    <w:rsid w:val="00697A11"/>
    <w:rsid w:val="006A2EAF"/>
    <w:rsid w:val="006A5320"/>
    <w:rsid w:val="006B4BAE"/>
    <w:rsid w:val="006B67FC"/>
    <w:rsid w:val="006C081E"/>
    <w:rsid w:val="006C1A95"/>
    <w:rsid w:val="006C2F91"/>
    <w:rsid w:val="006C703B"/>
    <w:rsid w:val="006D5E1D"/>
    <w:rsid w:val="006D6071"/>
    <w:rsid w:val="006E3BB4"/>
    <w:rsid w:val="006F35E9"/>
    <w:rsid w:val="00705567"/>
    <w:rsid w:val="00707D43"/>
    <w:rsid w:val="00715CA1"/>
    <w:rsid w:val="00721CCD"/>
    <w:rsid w:val="0073361E"/>
    <w:rsid w:val="007420C4"/>
    <w:rsid w:val="00744622"/>
    <w:rsid w:val="0075593F"/>
    <w:rsid w:val="00764D37"/>
    <w:rsid w:val="00764DBA"/>
    <w:rsid w:val="007756E4"/>
    <w:rsid w:val="007A79DB"/>
    <w:rsid w:val="007C2553"/>
    <w:rsid w:val="007F0E6E"/>
    <w:rsid w:val="00801F37"/>
    <w:rsid w:val="0081506A"/>
    <w:rsid w:val="0081787E"/>
    <w:rsid w:val="00823925"/>
    <w:rsid w:val="008371D4"/>
    <w:rsid w:val="0084513E"/>
    <w:rsid w:val="008544D4"/>
    <w:rsid w:val="008604D5"/>
    <w:rsid w:val="00874CB2"/>
    <w:rsid w:val="00882EA4"/>
    <w:rsid w:val="00886612"/>
    <w:rsid w:val="00894DDA"/>
    <w:rsid w:val="008A7052"/>
    <w:rsid w:val="008B7E34"/>
    <w:rsid w:val="008D07A3"/>
    <w:rsid w:val="008D08D4"/>
    <w:rsid w:val="008D63C9"/>
    <w:rsid w:val="008D7C23"/>
    <w:rsid w:val="00913481"/>
    <w:rsid w:val="009256D7"/>
    <w:rsid w:val="00932102"/>
    <w:rsid w:val="009623B4"/>
    <w:rsid w:val="0097055D"/>
    <w:rsid w:val="009A20CA"/>
    <w:rsid w:val="009C72CA"/>
    <w:rsid w:val="009D16B4"/>
    <w:rsid w:val="009D3FB4"/>
    <w:rsid w:val="009E1667"/>
    <w:rsid w:val="009E2220"/>
    <w:rsid w:val="009F7941"/>
    <w:rsid w:val="00A20D22"/>
    <w:rsid w:val="00A2234B"/>
    <w:rsid w:val="00A30E76"/>
    <w:rsid w:val="00A369AC"/>
    <w:rsid w:val="00A55C3D"/>
    <w:rsid w:val="00A572C5"/>
    <w:rsid w:val="00A62D34"/>
    <w:rsid w:val="00A64002"/>
    <w:rsid w:val="00A658BC"/>
    <w:rsid w:val="00A74EF8"/>
    <w:rsid w:val="00A83F8B"/>
    <w:rsid w:val="00A90CC4"/>
    <w:rsid w:val="00A97119"/>
    <w:rsid w:val="00AA1641"/>
    <w:rsid w:val="00AA2353"/>
    <w:rsid w:val="00AA5BC5"/>
    <w:rsid w:val="00AA6D4D"/>
    <w:rsid w:val="00AB04FA"/>
    <w:rsid w:val="00AC47AF"/>
    <w:rsid w:val="00AC62B2"/>
    <w:rsid w:val="00AC69FD"/>
    <w:rsid w:val="00AC6A6D"/>
    <w:rsid w:val="00AD49CE"/>
    <w:rsid w:val="00B02884"/>
    <w:rsid w:val="00B04270"/>
    <w:rsid w:val="00B10721"/>
    <w:rsid w:val="00B14249"/>
    <w:rsid w:val="00B15D8A"/>
    <w:rsid w:val="00B177B9"/>
    <w:rsid w:val="00B24F9B"/>
    <w:rsid w:val="00B25F30"/>
    <w:rsid w:val="00B32F88"/>
    <w:rsid w:val="00B33ACD"/>
    <w:rsid w:val="00B37F7D"/>
    <w:rsid w:val="00B51ABF"/>
    <w:rsid w:val="00B557E4"/>
    <w:rsid w:val="00B62BC3"/>
    <w:rsid w:val="00B6586E"/>
    <w:rsid w:val="00B75D53"/>
    <w:rsid w:val="00B83444"/>
    <w:rsid w:val="00B94F2A"/>
    <w:rsid w:val="00BA40B8"/>
    <w:rsid w:val="00BC19AE"/>
    <w:rsid w:val="00BC3ACC"/>
    <w:rsid w:val="00BE4DC4"/>
    <w:rsid w:val="00BE4FD5"/>
    <w:rsid w:val="00BE5F6F"/>
    <w:rsid w:val="00BF0AD0"/>
    <w:rsid w:val="00BF0AD2"/>
    <w:rsid w:val="00C315DD"/>
    <w:rsid w:val="00C34363"/>
    <w:rsid w:val="00C5338A"/>
    <w:rsid w:val="00C6493F"/>
    <w:rsid w:val="00C809AF"/>
    <w:rsid w:val="00C8230D"/>
    <w:rsid w:val="00C8287B"/>
    <w:rsid w:val="00C830C0"/>
    <w:rsid w:val="00CB21C1"/>
    <w:rsid w:val="00CC28A4"/>
    <w:rsid w:val="00CC7AA7"/>
    <w:rsid w:val="00CD01CB"/>
    <w:rsid w:val="00D04A84"/>
    <w:rsid w:val="00D52519"/>
    <w:rsid w:val="00D768AC"/>
    <w:rsid w:val="00DA0CB5"/>
    <w:rsid w:val="00DC0773"/>
    <w:rsid w:val="00DE0F2D"/>
    <w:rsid w:val="00DE2615"/>
    <w:rsid w:val="00E004D7"/>
    <w:rsid w:val="00E359F8"/>
    <w:rsid w:val="00E530E9"/>
    <w:rsid w:val="00E6011B"/>
    <w:rsid w:val="00E82C62"/>
    <w:rsid w:val="00E93DE9"/>
    <w:rsid w:val="00E9694A"/>
    <w:rsid w:val="00E97E5E"/>
    <w:rsid w:val="00EA23AC"/>
    <w:rsid w:val="00EB2855"/>
    <w:rsid w:val="00ED32E1"/>
    <w:rsid w:val="00EE4547"/>
    <w:rsid w:val="00EE5608"/>
    <w:rsid w:val="00EF0161"/>
    <w:rsid w:val="00F07536"/>
    <w:rsid w:val="00F11088"/>
    <w:rsid w:val="00F15977"/>
    <w:rsid w:val="00F21B8E"/>
    <w:rsid w:val="00F27568"/>
    <w:rsid w:val="00F41112"/>
    <w:rsid w:val="00F47A8D"/>
    <w:rsid w:val="00F63760"/>
    <w:rsid w:val="00F80D1E"/>
    <w:rsid w:val="00F82DE6"/>
    <w:rsid w:val="00F87574"/>
    <w:rsid w:val="00FC0C5A"/>
    <w:rsid w:val="00FC3893"/>
    <w:rsid w:val="00FE4A65"/>
    <w:rsid w:val="00FF2E62"/>
    <w:rsid w:val="00FF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25679"/>
  <w15:docId w15:val="{E9D25252-0E38-4F6A-8A31-7D1DA8038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CAF"/>
  </w:style>
  <w:style w:type="paragraph" w:styleId="1">
    <w:name w:val="heading 1"/>
    <w:basedOn w:val="a"/>
    <w:next w:val="a"/>
    <w:link w:val="10"/>
    <w:uiPriority w:val="9"/>
    <w:qFormat/>
    <w:rsid w:val="00BF0AD0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2 Спс точк,ПАРАГРАФ,References,List Paragraph,8т рис,ТекстМой,Рис,ВКР!,List Paragraph1,Средняя сетка 1 - Акцент 21,Цветной список - Акцент 11"/>
    <w:basedOn w:val="a"/>
    <w:link w:val="a4"/>
    <w:uiPriority w:val="34"/>
    <w:qFormat/>
    <w:rsid w:val="00882EA4"/>
    <w:pPr>
      <w:ind w:left="720"/>
      <w:contextualSpacing/>
    </w:pPr>
  </w:style>
  <w:style w:type="table" w:styleId="a5">
    <w:name w:val="Table Grid"/>
    <w:basedOn w:val="a1"/>
    <w:uiPriority w:val="59"/>
    <w:rsid w:val="00882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882EA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82EA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82EA4"/>
    <w:rPr>
      <w:vertAlign w:val="superscript"/>
    </w:rPr>
  </w:style>
  <w:style w:type="paragraph" w:customStyle="1" w:styleId="Style2">
    <w:name w:val="Style2"/>
    <w:basedOn w:val="a"/>
    <w:rsid w:val="00EA23AC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EA23AC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BF0AD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9">
    <w:name w:val="Hyperlink"/>
    <w:basedOn w:val="a0"/>
    <w:uiPriority w:val="99"/>
    <w:unhideWhenUsed/>
    <w:rsid w:val="00BF0AD2"/>
    <w:rPr>
      <w:color w:val="0000FF" w:themeColor="hyperlink"/>
      <w:u w:val="single"/>
    </w:rPr>
  </w:style>
  <w:style w:type="paragraph" w:customStyle="1" w:styleId="11">
    <w:name w:val="Обычный1"/>
    <w:rsid w:val="007420C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AA1641"/>
    <w:pPr>
      <w:spacing w:after="0" w:line="240" w:lineRule="auto"/>
    </w:pPr>
  </w:style>
  <w:style w:type="paragraph" w:styleId="ab">
    <w:name w:val="Title"/>
    <w:basedOn w:val="a"/>
    <w:link w:val="ac"/>
    <w:qFormat/>
    <w:rsid w:val="00F80D1E"/>
    <w:pPr>
      <w:spacing w:after="12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c">
    <w:name w:val="Заголовок Знак"/>
    <w:basedOn w:val="a0"/>
    <w:link w:val="ab"/>
    <w:rsid w:val="00F80D1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d">
    <w:name w:val="Îáû÷íûé"/>
    <w:rsid w:val="00F80D1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2 Спс точк Знак,ПАРАГРАФ Знак,References Знак,List Paragraph Знак,8т рис Знак,ТекстМой Знак,Рис Знак,ВКР! Знак,List Paragraph1 Знак,Средняя сетка 1 - Акцент 21 Знак,Цветной список - Акцент 11 Знак"/>
    <w:link w:val="a3"/>
    <w:uiPriority w:val="34"/>
    <w:locked/>
    <w:rsid w:val="00F80D1E"/>
  </w:style>
  <w:style w:type="table" w:customStyle="1" w:styleId="12">
    <w:name w:val="Сетка таблицы1"/>
    <w:basedOn w:val="a1"/>
    <w:next w:val="a5"/>
    <w:uiPriority w:val="39"/>
    <w:rsid w:val="00F80D1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OC Heading"/>
    <w:basedOn w:val="1"/>
    <w:next w:val="a"/>
    <w:uiPriority w:val="39"/>
    <w:unhideWhenUsed/>
    <w:qFormat/>
    <w:rsid w:val="00CB21C1"/>
    <w:pPr>
      <w:widowControl/>
      <w:autoSpaceDE/>
      <w:autoSpaceDN/>
      <w:adjustRightInd/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CB21C1"/>
    <w:pPr>
      <w:spacing w:after="100"/>
    </w:pPr>
  </w:style>
  <w:style w:type="paragraph" w:styleId="af">
    <w:name w:val="header"/>
    <w:basedOn w:val="a"/>
    <w:link w:val="af0"/>
    <w:uiPriority w:val="99"/>
    <w:unhideWhenUsed/>
    <w:rsid w:val="00427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427B00"/>
  </w:style>
  <w:style w:type="paragraph" w:styleId="af1">
    <w:name w:val="footer"/>
    <w:basedOn w:val="a"/>
    <w:link w:val="af2"/>
    <w:uiPriority w:val="99"/>
    <w:unhideWhenUsed/>
    <w:rsid w:val="00427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27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6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onlinelibrary.wiley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4E405-A152-4387-B60B-B3EFB1ECE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39</Pages>
  <Words>10038</Words>
  <Characters>57218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Иванова Карина Николаевна</cp:lastModifiedBy>
  <cp:revision>29</cp:revision>
  <dcterms:created xsi:type="dcterms:W3CDTF">2022-11-15T17:31:00Z</dcterms:created>
  <dcterms:modified xsi:type="dcterms:W3CDTF">2023-01-24T08:10:00Z</dcterms:modified>
</cp:coreProperties>
</file>